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2FC" w:rsidRPr="007912FC" w:rsidRDefault="007912FC" w:rsidP="00B87018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de-DE"/>
        </w:rPr>
      </w:pPr>
      <w:r w:rsidRPr="007912FC">
        <w:rPr>
          <w:rFonts w:eastAsia="Times New Roman" w:cstheme="minorHAnsi"/>
          <w:color w:val="000000"/>
          <w:lang w:eastAsia="de-DE"/>
        </w:rPr>
        <w:t> </w:t>
      </w:r>
    </w:p>
    <w:p w:rsidR="008F4C14" w:rsidRDefault="007912FC" w:rsidP="00B87018">
      <w:pPr>
        <w:spacing w:line="240" w:lineRule="auto"/>
        <w:rPr>
          <w:rFonts w:eastAsia="Times New Roman" w:cstheme="minorHAnsi"/>
          <w:color w:val="000000"/>
          <w:lang w:eastAsia="de-DE"/>
        </w:rPr>
      </w:pPr>
      <w:r w:rsidRPr="007912FC">
        <w:rPr>
          <w:rFonts w:eastAsia="Times New Roman" w:cstheme="minorHAnsi"/>
          <w:b/>
          <w:bCs/>
          <w:color w:val="000000"/>
          <w:sz w:val="28"/>
          <w:szCs w:val="28"/>
          <w:lang w:eastAsia="de-DE"/>
        </w:rPr>
        <w:t>Ankündigung für die Erstsemester im Masterstudiengang</w:t>
      </w:r>
      <w:r w:rsidRPr="007912FC">
        <w:rPr>
          <w:rFonts w:eastAsia="Times New Roman" w:cstheme="minorHAnsi"/>
          <w:color w:val="000000"/>
          <w:lang w:eastAsia="de-DE"/>
        </w:rPr>
        <w:br/>
      </w:r>
      <w:r w:rsidRPr="007912FC">
        <w:rPr>
          <w:rFonts w:eastAsia="Times New Roman" w:cstheme="minorHAnsi"/>
          <w:color w:val="000000"/>
          <w:lang w:eastAsia="de-DE"/>
        </w:rPr>
        <w:br/>
        <w:t xml:space="preserve">Sie können sich ab sofort für Ihre Module anmelden. Die Belegung bzw. Wahl </w:t>
      </w:r>
      <w:r w:rsidR="008F4C14">
        <w:rPr>
          <w:rFonts w:eastAsia="Times New Roman" w:cstheme="minorHAnsi"/>
          <w:color w:val="000000"/>
          <w:lang w:eastAsia="de-DE"/>
        </w:rPr>
        <w:t>der Module für den B</w:t>
      </w:r>
      <w:r w:rsidR="00C92F31">
        <w:rPr>
          <w:rFonts w:eastAsia="Times New Roman" w:cstheme="minorHAnsi"/>
          <w:color w:val="000000"/>
          <w:lang w:eastAsia="de-DE"/>
        </w:rPr>
        <w:t xml:space="preserve">achelor hat bei einigen Modulen bereits gestartet. </w:t>
      </w:r>
      <w:r w:rsidR="008F4C14">
        <w:rPr>
          <w:rFonts w:eastAsia="Times New Roman" w:cstheme="minorHAnsi"/>
          <w:color w:val="000000"/>
          <w:lang w:eastAsia="de-DE"/>
        </w:rPr>
        <w:t xml:space="preserve">Bitte prüfen Sie dazu die Daten auf Klips 2.0. </w:t>
      </w:r>
      <w:r w:rsidR="00C92F31">
        <w:rPr>
          <w:rFonts w:eastAsia="Times New Roman" w:cstheme="minorHAnsi"/>
          <w:color w:val="000000"/>
          <w:lang w:eastAsia="de-DE"/>
        </w:rPr>
        <w:t>Die Belegung bzw. Wahl der Mastermodule st</w:t>
      </w:r>
      <w:r w:rsidR="008F4C14">
        <w:rPr>
          <w:rFonts w:eastAsia="Times New Roman" w:cstheme="minorHAnsi"/>
          <w:color w:val="000000"/>
          <w:lang w:eastAsia="de-DE"/>
        </w:rPr>
        <w:t>artet nächste Woche ab dem 02.10</w:t>
      </w:r>
      <w:r w:rsidR="00C92F31">
        <w:rPr>
          <w:rFonts w:eastAsia="Times New Roman" w:cstheme="minorHAnsi"/>
          <w:color w:val="000000"/>
          <w:lang w:eastAsia="de-DE"/>
        </w:rPr>
        <w:t xml:space="preserve">.17. </w:t>
      </w:r>
    </w:p>
    <w:p w:rsidR="00492C4C" w:rsidRPr="00B87018" w:rsidRDefault="007912FC" w:rsidP="00B87018">
      <w:pPr>
        <w:spacing w:line="240" w:lineRule="auto"/>
        <w:rPr>
          <w:rFonts w:cstheme="minorHAnsi"/>
          <w:b/>
        </w:rPr>
      </w:pPr>
      <w:r w:rsidRPr="00B87018">
        <w:rPr>
          <w:rFonts w:eastAsia="Times New Roman" w:cstheme="minorHAnsi"/>
          <w:b/>
          <w:bCs/>
          <w:color w:val="000000"/>
          <w:lang w:eastAsia="de-DE"/>
        </w:rPr>
        <w:t>Gewählt werden können folgende Module:</w:t>
      </w:r>
      <w:r w:rsidRPr="007912FC">
        <w:rPr>
          <w:rFonts w:eastAsia="Times New Roman" w:cstheme="minorHAnsi"/>
          <w:b/>
          <w:bCs/>
          <w:color w:val="000000"/>
          <w:lang w:eastAsia="de-DE"/>
        </w:rPr>
        <w:br/>
      </w:r>
      <w:r w:rsidRPr="007912FC">
        <w:rPr>
          <w:rFonts w:eastAsia="Times New Roman" w:cstheme="minorHAnsi"/>
          <w:color w:val="000000"/>
          <w:lang w:eastAsia="de-DE"/>
        </w:rPr>
        <w:br/>
      </w:r>
      <w:proofErr w:type="spellStart"/>
      <w:r w:rsidR="00BD7EC8" w:rsidRPr="00B87018">
        <w:rPr>
          <w:rFonts w:eastAsia="Times New Roman" w:cstheme="minorHAnsi"/>
          <w:b/>
          <w:color w:val="000000"/>
          <w:lang w:eastAsia="de-DE"/>
        </w:rPr>
        <w:t>Neuroimmaging</w:t>
      </w:r>
      <w:proofErr w:type="spellEnd"/>
      <w:r w:rsidR="0004413B" w:rsidRPr="00B87018">
        <w:rPr>
          <w:rFonts w:eastAsia="Times New Roman" w:cstheme="minorHAnsi"/>
          <w:color w:val="000000"/>
          <w:lang w:eastAsia="de-DE"/>
        </w:rPr>
        <w:t>:</w:t>
      </w:r>
      <w:r w:rsidR="00BD7EC8" w:rsidRPr="00B87018">
        <w:rPr>
          <w:rFonts w:eastAsia="Times New Roman" w:cstheme="minorHAnsi"/>
          <w:color w:val="000000"/>
          <w:lang w:eastAsia="de-DE"/>
        </w:rPr>
        <w:t xml:space="preserve"> </w:t>
      </w:r>
      <w:r w:rsidR="001F1A76" w:rsidRPr="00B87018">
        <w:rPr>
          <w:rFonts w:cstheme="minorHAnsi"/>
        </w:rPr>
        <w:t>Aufbaumodul 6 (9 CP) Lehrv</w:t>
      </w:r>
      <w:r w:rsidR="0043288E" w:rsidRPr="00B87018">
        <w:rPr>
          <w:rFonts w:cstheme="minorHAnsi"/>
        </w:rPr>
        <w:t xml:space="preserve">eranstaltungsnummer 15120.0000 und 15120.0001 </w:t>
      </w:r>
      <w:r w:rsidR="0004413B" w:rsidRPr="00B87018">
        <w:rPr>
          <w:rFonts w:cstheme="minorHAnsi"/>
          <w:b/>
        </w:rPr>
        <w:t>(nicht platzbegrenzt)</w:t>
      </w:r>
    </w:p>
    <w:p w:rsidR="0043288E" w:rsidRPr="00B87018" w:rsidRDefault="00BD7EC8" w:rsidP="00B87018">
      <w:pPr>
        <w:spacing w:line="240" w:lineRule="auto"/>
        <w:outlineLvl w:val="2"/>
        <w:rPr>
          <w:rFonts w:eastAsia="Times New Roman" w:cstheme="minorHAnsi"/>
          <w:color w:val="000000"/>
          <w:lang w:eastAsia="de-DE"/>
        </w:rPr>
      </w:pPr>
      <w:r w:rsidRPr="00B87018">
        <w:rPr>
          <w:rFonts w:eastAsia="Times New Roman" w:cstheme="minorHAnsi"/>
          <w:b/>
          <w:color w:val="000000"/>
          <w:lang w:eastAsia="de-DE"/>
        </w:rPr>
        <w:t>Zelluläre Signalübertragung</w:t>
      </w:r>
      <w:r w:rsidR="0004413B" w:rsidRPr="00B87018">
        <w:rPr>
          <w:rFonts w:eastAsia="Times New Roman" w:cstheme="minorHAnsi"/>
          <w:color w:val="000000"/>
          <w:lang w:eastAsia="de-DE"/>
        </w:rPr>
        <w:t>:</w:t>
      </w:r>
      <w:r w:rsidR="008F4C14">
        <w:rPr>
          <w:rFonts w:eastAsia="Times New Roman" w:cstheme="minorHAnsi"/>
          <w:color w:val="000000"/>
          <w:lang w:eastAsia="de-DE"/>
        </w:rPr>
        <w:t xml:space="preserve"> Aufbaumodul 6 (9CP) Lehrveranstaltungsnummer</w:t>
      </w:r>
      <w:r w:rsidR="00CB1AF0">
        <w:rPr>
          <w:rFonts w:eastAsia="Times New Roman" w:cstheme="minorHAnsi"/>
          <w:color w:val="000000"/>
          <w:lang w:eastAsia="de-DE"/>
        </w:rPr>
        <w:t xml:space="preserve"> 50640.0001</w:t>
      </w:r>
      <w:r w:rsidR="008F4C14">
        <w:rPr>
          <w:rFonts w:eastAsia="Times New Roman" w:cstheme="minorHAnsi"/>
          <w:color w:val="000000"/>
          <w:lang w:eastAsia="de-DE"/>
        </w:rPr>
        <w:t xml:space="preserve"> </w:t>
      </w:r>
      <w:r w:rsidR="009D3196" w:rsidRPr="009D3196">
        <w:rPr>
          <w:rFonts w:eastAsia="Times New Roman" w:cstheme="minorHAnsi"/>
          <w:b/>
          <w:color w:val="000000"/>
          <w:lang w:eastAsia="de-DE"/>
        </w:rPr>
        <w:t>(8</w:t>
      </w:r>
      <w:r w:rsidR="009D3196">
        <w:rPr>
          <w:rFonts w:eastAsia="Times New Roman" w:cstheme="minorHAnsi"/>
          <w:b/>
          <w:color w:val="000000"/>
          <w:lang w:eastAsia="de-DE"/>
        </w:rPr>
        <w:t xml:space="preserve"> </w:t>
      </w:r>
      <w:r w:rsidR="009D3196" w:rsidRPr="009D3196">
        <w:rPr>
          <w:rFonts w:eastAsia="Times New Roman" w:cstheme="minorHAnsi"/>
          <w:b/>
          <w:color w:val="000000"/>
          <w:lang w:eastAsia="de-DE"/>
        </w:rPr>
        <w:t>Plätze)</w:t>
      </w:r>
    </w:p>
    <w:p w:rsidR="0043288E" w:rsidRPr="00B87018" w:rsidRDefault="00BD7EC8" w:rsidP="00B87018">
      <w:pPr>
        <w:spacing w:line="240" w:lineRule="auto"/>
        <w:outlineLvl w:val="2"/>
        <w:rPr>
          <w:rFonts w:eastAsia="Times New Roman" w:cstheme="minorHAnsi"/>
          <w:color w:val="000000"/>
          <w:lang w:eastAsia="de-DE"/>
        </w:rPr>
      </w:pPr>
      <w:r w:rsidRPr="00B87018">
        <w:rPr>
          <w:rFonts w:eastAsia="Times New Roman" w:cstheme="minorHAnsi"/>
          <w:b/>
          <w:color w:val="000000"/>
          <w:lang w:eastAsia="de-DE"/>
        </w:rPr>
        <w:t>Schnittbi</w:t>
      </w:r>
      <w:r w:rsidR="0004413B" w:rsidRPr="00B87018">
        <w:rPr>
          <w:rFonts w:eastAsia="Times New Roman" w:cstheme="minorHAnsi"/>
          <w:b/>
          <w:color w:val="000000"/>
          <w:lang w:eastAsia="de-DE"/>
        </w:rPr>
        <w:t>ldverfahren in der Stereotaxie</w:t>
      </w:r>
      <w:r w:rsidR="0004413B" w:rsidRPr="00B87018">
        <w:rPr>
          <w:rFonts w:eastAsia="Times New Roman" w:cstheme="minorHAnsi"/>
          <w:color w:val="000000"/>
          <w:lang w:eastAsia="de-DE"/>
        </w:rPr>
        <w:t>:</w:t>
      </w:r>
      <w:r w:rsidR="0043288E" w:rsidRPr="00B87018">
        <w:rPr>
          <w:rFonts w:cstheme="minorHAnsi"/>
        </w:rPr>
        <w:t xml:space="preserve"> </w:t>
      </w:r>
      <w:r w:rsidR="0004413B" w:rsidRPr="00B87018">
        <w:rPr>
          <w:rFonts w:cstheme="minorHAnsi"/>
        </w:rPr>
        <w:t>Aufbaumodul 7 (6 CP) Lehrveranstaltungsnummer</w:t>
      </w:r>
      <w:r w:rsidR="0043288E" w:rsidRPr="00B87018">
        <w:rPr>
          <w:rFonts w:cstheme="minorHAnsi"/>
        </w:rPr>
        <w:t xml:space="preserve"> 15110.0000 und 15110.0001</w:t>
      </w:r>
      <w:r w:rsidR="001F1A76" w:rsidRPr="00B87018">
        <w:rPr>
          <w:rFonts w:cstheme="minorHAnsi"/>
        </w:rPr>
        <w:t xml:space="preserve"> </w:t>
      </w:r>
      <w:r w:rsidR="001F1A76" w:rsidRPr="00B87018">
        <w:rPr>
          <w:rFonts w:cstheme="minorHAnsi"/>
          <w:b/>
        </w:rPr>
        <w:t>(nicht Platzbegrenzt)</w:t>
      </w:r>
      <w:r w:rsidR="001F1A76" w:rsidRPr="00B87018">
        <w:rPr>
          <w:rFonts w:cstheme="minorHAnsi"/>
        </w:rPr>
        <w:t xml:space="preserve">  </w:t>
      </w:r>
    </w:p>
    <w:p w:rsidR="0043288E" w:rsidRPr="00B87018" w:rsidRDefault="00BD7EC8" w:rsidP="00B87018">
      <w:pPr>
        <w:spacing w:line="240" w:lineRule="auto"/>
        <w:outlineLvl w:val="2"/>
        <w:rPr>
          <w:rFonts w:eastAsia="Times New Roman" w:cstheme="minorHAnsi"/>
          <w:color w:val="000000"/>
          <w:lang w:eastAsia="de-DE"/>
        </w:rPr>
      </w:pPr>
      <w:r w:rsidRPr="00B87018">
        <w:rPr>
          <w:rFonts w:eastAsia="Times New Roman" w:cstheme="minorHAnsi"/>
          <w:b/>
          <w:color w:val="000000"/>
          <w:lang w:eastAsia="de-DE"/>
        </w:rPr>
        <w:t>Sensorische Systeme</w:t>
      </w:r>
      <w:r w:rsidR="0004413B" w:rsidRPr="00B87018">
        <w:rPr>
          <w:rFonts w:eastAsia="Times New Roman" w:cstheme="minorHAnsi"/>
          <w:color w:val="000000"/>
          <w:lang w:eastAsia="de-DE"/>
        </w:rPr>
        <w:t>:</w:t>
      </w:r>
      <w:r w:rsidR="0043288E" w:rsidRPr="00B87018">
        <w:rPr>
          <w:rFonts w:eastAsia="Times New Roman" w:cstheme="minorHAnsi"/>
          <w:color w:val="000000"/>
          <w:lang w:eastAsia="de-DE"/>
        </w:rPr>
        <w:t xml:space="preserve"> </w:t>
      </w:r>
      <w:r w:rsidR="0004413B" w:rsidRPr="00B87018">
        <w:rPr>
          <w:rFonts w:cstheme="minorHAnsi"/>
        </w:rPr>
        <w:t xml:space="preserve">Aufbaumodul 8 (6CP) Lehrveranstaltungsnummer 15048.0006 und 15048.0007 </w:t>
      </w:r>
      <w:r w:rsidR="0004413B" w:rsidRPr="00B87018">
        <w:rPr>
          <w:rFonts w:cstheme="minorHAnsi"/>
          <w:b/>
        </w:rPr>
        <w:t>(8 Plätze)</w:t>
      </w:r>
    </w:p>
    <w:p w:rsidR="0043288E" w:rsidRPr="00B87018" w:rsidRDefault="00BD7EC8" w:rsidP="00B87018">
      <w:pPr>
        <w:spacing w:line="240" w:lineRule="auto"/>
        <w:rPr>
          <w:rFonts w:cstheme="minorHAnsi"/>
          <w:b/>
        </w:rPr>
      </w:pPr>
      <w:r w:rsidRPr="00B87018">
        <w:rPr>
          <w:rFonts w:eastAsia="Times New Roman" w:cstheme="minorHAnsi"/>
          <w:b/>
          <w:color w:val="000000"/>
          <w:lang w:eastAsia="de-DE"/>
        </w:rPr>
        <w:t>Ethik in den Neurowissenschaften</w:t>
      </w:r>
      <w:r w:rsidR="0004413B" w:rsidRPr="00B87018">
        <w:rPr>
          <w:rFonts w:eastAsia="Times New Roman" w:cstheme="minorHAnsi"/>
          <w:color w:val="000000"/>
          <w:lang w:eastAsia="de-DE"/>
        </w:rPr>
        <w:t>:</w:t>
      </w:r>
      <w:r w:rsidR="0043288E" w:rsidRPr="00B87018">
        <w:rPr>
          <w:rFonts w:eastAsia="Times New Roman" w:cstheme="minorHAnsi"/>
          <w:color w:val="000000"/>
          <w:lang w:eastAsia="de-DE"/>
        </w:rPr>
        <w:t xml:space="preserve"> </w:t>
      </w:r>
      <w:r w:rsidR="001F1A76" w:rsidRPr="00B87018">
        <w:rPr>
          <w:rFonts w:cstheme="minorHAnsi"/>
        </w:rPr>
        <w:t>Aufbaumodul 8 (6 CP) Lehrv</w:t>
      </w:r>
      <w:r w:rsidR="0043288E" w:rsidRPr="00B87018">
        <w:rPr>
          <w:rFonts w:cstheme="minorHAnsi"/>
        </w:rPr>
        <w:t xml:space="preserve">eranstaltungsnummer 15091.0000 und 15091.0001 </w:t>
      </w:r>
      <w:r w:rsidR="0004413B" w:rsidRPr="00B87018">
        <w:rPr>
          <w:rFonts w:cstheme="minorHAnsi"/>
          <w:b/>
        </w:rPr>
        <w:t>(nicht platzbegrenzt)</w:t>
      </w:r>
    </w:p>
    <w:p w:rsidR="006716EE" w:rsidRPr="00B87018" w:rsidRDefault="0043288E" w:rsidP="00B87018">
      <w:pPr>
        <w:spacing w:line="240" w:lineRule="auto"/>
        <w:rPr>
          <w:rFonts w:cstheme="minorHAnsi"/>
        </w:rPr>
      </w:pPr>
      <w:r w:rsidRPr="00B87018">
        <w:rPr>
          <w:rFonts w:eastAsia="Times New Roman" w:cstheme="minorHAnsi"/>
          <w:b/>
          <w:color w:val="000000"/>
          <w:lang w:eastAsia="de-DE"/>
        </w:rPr>
        <w:t xml:space="preserve">Tiermodelle </w:t>
      </w:r>
      <w:r w:rsidR="0004413B" w:rsidRPr="00B87018">
        <w:rPr>
          <w:rFonts w:eastAsia="Times New Roman" w:cstheme="minorHAnsi"/>
          <w:b/>
          <w:color w:val="000000"/>
          <w:lang w:eastAsia="de-DE"/>
        </w:rPr>
        <w:t>in der neurologischen Forschung</w:t>
      </w:r>
      <w:r w:rsidR="0004413B" w:rsidRPr="00B87018">
        <w:rPr>
          <w:rFonts w:eastAsia="Times New Roman" w:cstheme="minorHAnsi"/>
          <w:color w:val="000000"/>
          <w:lang w:eastAsia="de-DE"/>
        </w:rPr>
        <w:t>:</w:t>
      </w:r>
      <w:r w:rsidR="0004413B" w:rsidRPr="00B87018">
        <w:rPr>
          <w:rFonts w:cstheme="minorHAnsi"/>
        </w:rPr>
        <w:t xml:space="preserve"> Aufbaumodul 10 (9 CP) Lehrveranstaltungsnummer 15077.0005</w:t>
      </w:r>
      <w:r w:rsidR="001F1A76" w:rsidRPr="00B87018">
        <w:rPr>
          <w:rFonts w:cstheme="minorHAnsi"/>
        </w:rPr>
        <w:t xml:space="preserve"> </w:t>
      </w:r>
      <w:r w:rsidR="001F1A76" w:rsidRPr="00B87018">
        <w:rPr>
          <w:rFonts w:cstheme="minorHAnsi"/>
          <w:b/>
        </w:rPr>
        <w:t>(nicht Platzbegrenzt)</w:t>
      </w:r>
      <w:r w:rsidR="006716EE" w:rsidRPr="00B87018">
        <w:rPr>
          <w:rFonts w:cstheme="minorHAnsi"/>
          <w:b/>
        </w:rPr>
        <w:t xml:space="preserve"> </w:t>
      </w:r>
      <w:r w:rsidR="006716EE" w:rsidRPr="00B87018">
        <w:rPr>
          <w:rFonts w:cstheme="minorHAnsi"/>
        </w:rPr>
        <w:t xml:space="preserve">Zur Erinnerung: Das Modul Tiermodelle in der Neuwissenschaftlichen Forschung hat einen Teil im WS vorgetragen durch Hr. Prof. Schröder und einen Teil im SS, vorgetragen durch Hr. Prof. </w:t>
      </w:r>
      <w:proofErr w:type="spellStart"/>
      <w:r w:rsidR="006716EE" w:rsidRPr="00B87018">
        <w:rPr>
          <w:rFonts w:cstheme="minorHAnsi"/>
        </w:rPr>
        <w:t>Blokland</w:t>
      </w:r>
      <w:proofErr w:type="spellEnd"/>
      <w:r w:rsidR="006716EE" w:rsidRPr="00B87018">
        <w:rPr>
          <w:rFonts w:cstheme="minorHAnsi"/>
        </w:rPr>
        <w:t>. Beide Teile müssen belegt werden damit man</w:t>
      </w:r>
      <w:r w:rsidR="00243A3C" w:rsidRPr="00B87018">
        <w:rPr>
          <w:rFonts w:cstheme="minorHAnsi"/>
        </w:rPr>
        <w:t xml:space="preserve"> die CP angerechnet bekommt!</w:t>
      </w:r>
    </w:p>
    <w:p w:rsidR="00492C4C" w:rsidRPr="00B87018" w:rsidRDefault="008F4C14" w:rsidP="00B87018">
      <w:pPr>
        <w:spacing w:line="240" w:lineRule="auto"/>
        <w:rPr>
          <w:rFonts w:cstheme="minorHAnsi"/>
          <w:b/>
        </w:rPr>
      </w:pPr>
      <w:r>
        <w:rPr>
          <w:rFonts w:eastAsia="Times New Roman" w:cstheme="minorHAnsi"/>
          <w:b/>
          <w:color w:val="000000"/>
          <w:lang w:eastAsia="de-DE"/>
        </w:rPr>
        <w:t xml:space="preserve">Retinal </w:t>
      </w:r>
      <w:proofErr w:type="spellStart"/>
      <w:r>
        <w:rPr>
          <w:rFonts w:eastAsia="Times New Roman" w:cstheme="minorHAnsi"/>
          <w:b/>
          <w:color w:val="000000"/>
          <w:lang w:eastAsia="de-DE"/>
        </w:rPr>
        <w:t>Imm</w:t>
      </w:r>
      <w:r w:rsidR="0043288E" w:rsidRPr="00B87018">
        <w:rPr>
          <w:rFonts w:eastAsia="Times New Roman" w:cstheme="minorHAnsi"/>
          <w:b/>
          <w:color w:val="000000"/>
          <w:lang w:eastAsia="de-DE"/>
        </w:rPr>
        <w:t>unology</w:t>
      </w:r>
      <w:proofErr w:type="spellEnd"/>
      <w:r w:rsidR="0043288E" w:rsidRPr="00B87018">
        <w:rPr>
          <w:rFonts w:eastAsia="Times New Roman" w:cstheme="minorHAnsi"/>
          <w:b/>
          <w:color w:val="000000"/>
          <w:lang w:eastAsia="de-DE"/>
        </w:rPr>
        <w:t xml:space="preserve"> and Gene Regulation</w:t>
      </w:r>
      <w:r w:rsidR="0004413B" w:rsidRPr="00B87018">
        <w:rPr>
          <w:rFonts w:eastAsia="Times New Roman" w:cstheme="minorHAnsi"/>
          <w:color w:val="000000"/>
          <w:lang w:eastAsia="de-DE"/>
        </w:rPr>
        <w:t>:</w:t>
      </w:r>
      <w:r w:rsidR="0043288E" w:rsidRPr="00B87018">
        <w:rPr>
          <w:rFonts w:eastAsia="Times New Roman" w:cstheme="minorHAnsi"/>
          <w:color w:val="000000"/>
          <w:lang w:eastAsia="de-DE"/>
        </w:rPr>
        <w:t xml:space="preserve"> </w:t>
      </w:r>
      <w:r w:rsidR="0004413B" w:rsidRPr="00B87018">
        <w:rPr>
          <w:rFonts w:cstheme="minorHAnsi"/>
        </w:rPr>
        <w:t>Aufbaumodul 7 (6 CP) Lehrveranstaltungsnummer</w:t>
      </w:r>
      <w:r w:rsidR="001F1A76" w:rsidRPr="00B87018">
        <w:rPr>
          <w:rFonts w:cstheme="minorHAnsi"/>
        </w:rPr>
        <w:t xml:space="preserve"> 15080.0000 und 15080.0001</w:t>
      </w:r>
      <w:r w:rsidR="0004413B" w:rsidRPr="00B87018">
        <w:rPr>
          <w:rFonts w:cstheme="minorHAnsi"/>
        </w:rPr>
        <w:t xml:space="preserve"> </w:t>
      </w:r>
      <w:r w:rsidR="001F1A76" w:rsidRPr="00B87018">
        <w:rPr>
          <w:rFonts w:cstheme="minorHAnsi"/>
          <w:b/>
        </w:rPr>
        <w:t>(5 Plätze)</w:t>
      </w:r>
    </w:p>
    <w:p w:rsidR="0043288E" w:rsidRPr="00B87018" w:rsidRDefault="0043288E" w:rsidP="00B87018">
      <w:pPr>
        <w:spacing w:line="240" w:lineRule="auto"/>
        <w:outlineLvl w:val="2"/>
        <w:rPr>
          <w:rFonts w:eastAsia="Times New Roman" w:cstheme="minorHAnsi"/>
          <w:color w:val="000000"/>
          <w:lang w:eastAsia="de-DE"/>
        </w:rPr>
      </w:pPr>
      <w:r w:rsidRPr="00B87018">
        <w:rPr>
          <w:rFonts w:eastAsia="Times New Roman" w:cstheme="minorHAnsi"/>
          <w:b/>
          <w:color w:val="000000"/>
          <w:lang w:eastAsia="de-DE"/>
        </w:rPr>
        <w:t>Molekulare Neuroimmunologie</w:t>
      </w:r>
      <w:r w:rsidR="0004413B" w:rsidRPr="00B87018">
        <w:rPr>
          <w:rFonts w:eastAsia="Times New Roman" w:cstheme="minorHAnsi"/>
          <w:color w:val="000000"/>
          <w:lang w:eastAsia="de-DE"/>
        </w:rPr>
        <w:t>:</w:t>
      </w:r>
      <w:r w:rsidRPr="00B87018">
        <w:rPr>
          <w:rFonts w:eastAsia="Times New Roman" w:cstheme="minorHAnsi"/>
          <w:color w:val="000000"/>
          <w:lang w:eastAsia="de-DE"/>
        </w:rPr>
        <w:t xml:space="preserve"> </w:t>
      </w:r>
      <w:r w:rsidR="001F1A76" w:rsidRPr="00B87018">
        <w:rPr>
          <w:rFonts w:cstheme="minorHAnsi"/>
        </w:rPr>
        <w:t>Aufbaumodul 11 (6 CP) Lehrv</w:t>
      </w:r>
      <w:r w:rsidRPr="00B87018">
        <w:rPr>
          <w:rFonts w:cstheme="minorHAnsi"/>
        </w:rPr>
        <w:t>eranstaltungsnummer 15116.0000 und 15116.0001</w:t>
      </w:r>
      <w:r w:rsidR="001F1A76" w:rsidRPr="00B87018">
        <w:rPr>
          <w:rFonts w:cstheme="minorHAnsi"/>
        </w:rPr>
        <w:t xml:space="preserve"> </w:t>
      </w:r>
      <w:r w:rsidR="001F1A76" w:rsidRPr="00B87018">
        <w:rPr>
          <w:rFonts w:cstheme="minorHAnsi"/>
          <w:b/>
        </w:rPr>
        <w:t>(nicht Platzbegrenzt)</w:t>
      </w:r>
    </w:p>
    <w:p w:rsidR="0043288E" w:rsidRPr="00B87018" w:rsidRDefault="0043288E" w:rsidP="00B87018">
      <w:pPr>
        <w:spacing w:after="0" w:line="240" w:lineRule="auto"/>
        <w:outlineLvl w:val="2"/>
        <w:rPr>
          <w:rFonts w:eastAsia="Times New Roman" w:cstheme="minorHAnsi"/>
          <w:color w:val="000000"/>
          <w:lang w:eastAsia="de-DE"/>
        </w:rPr>
      </w:pPr>
      <w:r w:rsidRPr="00B87018">
        <w:rPr>
          <w:rFonts w:eastAsia="Times New Roman" w:cstheme="minorHAnsi"/>
          <w:b/>
          <w:color w:val="000000"/>
          <w:lang w:eastAsia="de-DE"/>
        </w:rPr>
        <w:t>K</w:t>
      </w:r>
      <w:r w:rsidR="001F1A76" w:rsidRPr="00B87018">
        <w:rPr>
          <w:rFonts w:eastAsia="Times New Roman" w:cstheme="minorHAnsi"/>
          <w:b/>
          <w:color w:val="000000"/>
          <w:lang w:eastAsia="de-DE"/>
        </w:rPr>
        <w:t>linische Neurowissenschaften II</w:t>
      </w:r>
      <w:r w:rsidR="001F1A76" w:rsidRPr="00B87018">
        <w:rPr>
          <w:rFonts w:eastAsia="Times New Roman" w:cstheme="minorHAnsi"/>
          <w:color w:val="000000"/>
          <w:lang w:eastAsia="de-DE"/>
        </w:rPr>
        <w:t xml:space="preserve">: Aufbaumodul 11 </w:t>
      </w:r>
      <w:r w:rsidR="001F1A76" w:rsidRPr="00B87018">
        <w:rPr>
          <w:rFonts w:cstheme="minorHAnsi"/>
        </w:rPr>
        <w:t xml:space="preserve">(6 CP) </w:t>
      </w:r>
      <w:r w:rsidR="001F1A76" w:rsidRPr="00B87018">
        <w:rPr>
          <w:rFonts w:cstheme="minorHAnsi"/>
          <w:b/>
        </w:rPr>
        <w:t>(nicht Platzbegrenzt)</w:t>
      </w:r>
    </w:p>
    <w:p w:rsidR="0004413B" w:rsidRPr="00B87018" w:rsidRDefault="0004413B" w:rsidP="00B87018">
      <w:pPr>
        <w:spacing w:after="0" w:line="240" w:lineRule="auto"/>
        <w:outlineLvl w:val="2"/>
        <w:rPr>
          <w:rFonts w:eastAsia="Times New Roman" w:cstheme="minorHAnsi"/>
          <w:color w:val="000000"/>
          <w:lang w:eastAsia="de-DE"/>
        </w:rPr>
      </w:pPr>
      <w:r w:rsidRPr="00B87018">
        <w:rPr>
          <w:rFonts w:eastAsia="Times New Roman" w:cstheme="minorHAnsi"/>
          <w:color w:val="000000"/>
          <w:lang w:eastAsia="de-DE"/>
        </w:rPr>
        <w:br/>
      </w:r>
    </w:p>
    <w:p w:rsidR="001F1A76" w:rsidRPr="00B87018" w:rsidRDefault="001F1A76" w:rsidP="00B87018">
      <w:pPr>
        <w:spacing w:after="0" w:line="240" w:lineRule="auto"/>
        <w:outlineLvl w:val="2"/>
        <w:rPr>
          <w:rFonts w:eastAsia="Times New Roman" w:cstheme="minorHAnsi"/>
          <w:b/>
          <w:bCs/>
          <w:color w:val="000000"/>
          <w:sz w:val="26"/>
          <w:szCs w:val="26"/>
          <w:lang w:eastAsia="de-DE"/>
        </w:rPr>
      </w:pPr>
      <w:r w:rsidRPr="00B87018">
        <w:rPr>
          <w:rFonts w:eastAsia="Times New Roman" w:cstheme="minorHAnsi"/>
          <w:b/>
          <w:bCs/>
          <w:color w:val="000000"/>
          <w:sz w:val="26"/>
          <w:szCs w:val="26"/>
          <w:lang w:eastAsia="de-DE"/>
        </w:rPr>
        <w:t>Wie funktioniert die Wahl zu den platzbegrenzten Modulen?</w:t>
      </w:r>
    </w:p>
    <w:p w:rsidR="001F1A76" w:rsidRPr="00B87018" w:rsidRDefault="007912FC" w:rsidP="00B87018">
      <w:pPr>
        <w:spacing w:after="0" w:line="240" w:lineRule="auto"/>
        <w:outlineLvl w:val="2"/>
        <w:rPr>
          <w:rFonts w:eastAsia="Times New Roman" w:cstheme="minorHAnsi"/>
          <w:color w:val="000000"/>
          <w:lang w:eastAsia="de-DE"/>
        </w:rPr>
      </w:pPr>
      <w:r w:rsidRPr="007912FC">
        <w:rPr>
          <w:rFonts w:eastAsia="Times New Roman" w:cstheme="minorHAnsi"/>
          <w:color w:val="000000"/>
          <w:lang w:eastAsia="de-DE"/>
        </w:rPr>
        <w:br/>
      </w:r>
      <w:r w:rsidRPr="00B87018">
        <w:rPr>
          <w:rFonts w:eastAsia="Times New Roman" w:cstheme="minorHAnsi"/>
          <w:b/>
          <w:bCs/>
          <w:color w:val="000000"/>
          <w:lang w:eastAsia="de-DE"/>
        </w:rPr>
        <w:t xml:space="preserve">Alle </w:t>
      </w:r>
      <w:r w:rsidR="0004413B" w:rsidRPr="00B87018">
        <w:rPr>
          <w:rFonts w:eastAsia="Times New Roman" w:cstheme="minorHAnsi"/>
          <w:b/>
          <w:bCs/>
          <w:color w:val="000000"/>
          <w:lang w:eastAsia="de-DE"/>
        </w:rPr>
        <w:t xml:space="preserve">platzbegrenzten </w:t>
      </w:r>
      <w:r w:rsidRPr="00B87018">
        <w:rPr>
          <w:rFonts w:eastAsia="Times New Roman" w:cstheme="minorHAnsi"/>
          <w:b/>
          <w:bCs/>
          <w:color w:val="000000"/>
          <w:lang w:eastAsia="de-DE"/>
        </w:rPr>
        <w:t xml:space="preserve">Module </w:t>
      </w:r>
      <w:r w:rsidR="00B87018" w:rsidRPr="00B87018">
        <w:rPr>
          <w:rFonts w:eastAsia="Times New Roman" w:cstheme="minorHAnsi"/>
          <w:b/>
          <w:bCs/>
          <w:color w:val="000000"/>
          <w:lang w:eastAsia="de-DE"/>
        </w:rPr>
        <w:t xml:space="preserve">(Retinal </w:t>
      </w:r>
      <w:proofErr w:type="spellStart"/>
      <w:r w:rsidR="00B87018" w:rsidRPr="00B87018">
        <w:rPr>
          <w:rFonts w:eastAsia="Times New Roman" w:cstheme="minorHAnsi"/>
          <w:b/>
          <w:bCs/>
          <w:color w:val="000000"/>
          <w:lang w:eastAsia="de-DE"/>
        </w:rPr>
        <w:t>immunology</w:t>
      </w:r>
      <w:proofErr w:type="spellEnd"/>
      <w:r w:rsidR="00B87018" w:rsidRPr="00B87018">
        <w:rPr>
          <w:rFonts w:eastAsia="Times New Roman" w:cstheme="minorHAnsi"/>
          <w:b/>
          <w:bCs/>
          <w:color w:val="000000"/>
          <w:lang w:eastAsia="de-DE"/>
        </w:rPr>
        <w:t xml:space="preserve"> and Gene </w:t>
      </w:r>
      <w:r w:rsidR="001B45E9">
        <w:rPr>
          <w:rFonts w:eastAsia="Times New Roman" w:cstheme="minorHAnsi"/>
          <w:b/>
          <w:bCs/>
          <w:color w:val="000000"/>
          <w:lang w:eastAsia="de-DE"/>
        </w:rPr>
        <w:t>Regulation, Sensorische Systeme, Zelluläre Signalübertragung</w:t>
      </w:r>
      <w:bookmarkStart w:id="0" w:name="_GoBack"/>
      <w:bookmarkEnd w:id="0"/>
      <w:r w:rsidR="00B87018" w:rsidRPr="00B87018">
        <w:rPr>
          <w:rFonts w:eastAsia="Times New Roman" w:cstheme="minorHAnsi"/>
          <w:b/>
          <w:bCs/>
          <w:color w:val="000000"/>
          <w:lang w:eastAsia="de-DE"/>
        </w:rPr>
        <w:t xml:space="preserve">) </w:t>
      </w:r>
      <w:r w:rsidRPr="00B87018">
        <w:rPr>
          <w:rFonts w:eastAsia="Times New Roman" w:cstheme="minorHAnsi"/>
          <w:b/>
          <w:bCs/>
          <w:color w:val="000000"/>
          <w:lang w:eastAsia="de-DE"/>
        </w:rPr>
        <w:t xml:space="preserve">werden über Herrn Samir </w:t>
      </w:r>
      <w:proofErr w:type="spellStart"/>
      <w:r w:rsidRPr="00B87018">
        <w:rPr>
          <w:rFonts w:eastAsia="Times New Roman" w:cstheme="minorHAnsi"/>
          <w:b/>
          <w:bCs/>
          <w:color w:val="000000"/>
          <w:lang w:eastAsia="de-DE"/>
        </w:rPr>
        <w:t>Delonge</w:t>
      </w:r>
      <w:proofErr w:type="spellEnd"/>
      <w:r w:rsidRPr="00B87018">
        <w:rPr>
          <w:rFonts w:eastAsia="Times New Roman" w:cstheme="minorHAnsi"/>
          <w:b/>
          <w:bCs/>
          <w:color w:val="000000"/>
          <w:lang w:eastAsia="de-DE"/>
        </w:rPr>
        <w:t xml:space="preserve"> gewählt.</w:t>
      </w:r>
      <w:r w:rsidRPr="007912FC">
        <w:rPr>
          <w:rFonts w:eastAsia="Times New Roman" w:cstheme="minorHAnsi"/>
          <w:color w:val="000000"/>
          <w:lang w:eastAsia="de-DE"/>
        </w:rPr>
        <w:t xml:space="preserve"> Sie schreiben Herrn Samir </w:t>
      </w:r>
      <w:proofErr w:type="spellStart"/>
      <w:r w:rsidRPr="007912FC">
        <w:rPr>
          <w:rFonts w:eastAsia="Times New Roman" w:cstheme="minorHAnsi"/>
          <w:color w:val="000000"/>
          <w:lang w:eastAsia="de-DE"/>
        </w:rPr>
        <w:t>Delonge</w:t>
      </w:r>
      <w:proofErr w:type="spellEnd"/>
      <w:r w:rsidRPr="007912FC">
        <w:rPr>
          <w:rFonts w:eastAsia="Times New Roman" w:cstheme="minorHAnsi"/>
          <w:color w:val="000000"/>
          <w:lang w:eastAsia="de-DE"/>
        </w:rPr>
        <w:t xml:space="preserve"> also in den nächsten Tagen, welche Module Sie möchten, und er wird, wenn Sie einen Platz erhalten haben, Sie in Klips 2.0 nachtragen.  </w:t>
      </w:r>
      <w:r w:rsidR="001F1A76" w:rsidRPr="007912FC">
        <w:rPr>
          <w:rFonts w:eastAsia="Times New Roman" w:cstheme="minorHAnsi"/>
          <w:color w:val="000000"/>
          <w:lang w:eastAsia="de-DE"/>
        </w:rPr>
        <w:br/>
        <w:t>Jeder kann platzbegrenzte Module wählen. Höhere Semester haben Vorrang. Bei gleichen Semestern kann das Los entscheiden.</w:t>
      </w:r>
      <w:r w:rsidR="001F1A76" w:rsidRPr="007912FC">
        <w:rPr>
          <w:rFonts w:eastAsia="Times New Roman" w:cstheme="minorHAnsi"/>
          <w:color w:val="000000"/>
          <w:lang w:eastAsia="de-DE"/>
        </w:rPr>
        <w:br/>
        <w:t>Ob Sie einen Platz haben</w:t>
      </w:r>
      <w:r w:rsidR="001F1A76" w:rsidRPr="00B87018">
        <w:rPr>
          <w:rFonts w:eastAsia="Times New Roman" w:cstheme="minorHAnsi"/>
          <w:color w:val="000000"/>
          <w:lang w:eastAsia="de-DE"/>
        </w:rPr>
        <w:t>,</w:t>
      </w:r>
      <w:r w:rsidR="001F1A76" w:rsidRPr="007912FC">
        <w:rPr>
          <w:rFonts w:eastAsia="Times New Roman" w:cstheme="minorHAnsi"/>
          <w:color w:val="000000"/>
          <w:lang w:eastAsia="de-DE"/>
        </w:rPr>
        <w:t xml:space="preserve"> erfahren Sie spätestens am </w:t>
      </w:r>
      <w:r w:rsidR="00C92F31" w:rsidRPr="006A511B">
        <w:rPr>
          <w:rFonts w:eastAsia="Times New Roman" w:cstheme="minorHAnsi"/>
          <w:b/>
          <w:lang w:eastAsia="de-DE"/>
        </w:rPr>
        <w:t>09.10.17</w:t>
      </w:r>
      <w:r w:rsidR="006A511B">
        <w:rPr>
          <w:rFonts w:eastAsia="Times New Roman" w:cstheme="minorHAnsi"/>
          <w:b/>
          <w:lang w:eastAsia="de-DE"/>
        </w:rPr>
        <w:t>.</w:t>
      </w:r>
    </w:p>
    <w:p w:rsidR="004F7E23" w:rsidRPr="00B87018" w:rsidRDefault="007912FC" w:rsidP="00B87018">
      <w:pPr>
        <w:spacing w:after="0" w:line="240" w:lineRule="auto"/>
        <w:rPr>
          <w:rFonts w:cstheme="minorHAnsi"/>
        </w:rPr>
      </w:pPr>
      <w:r w:rsidRPr="007912FC">
        <w:rPr>
          <w:rFonts w:eastAsia="Times New Roman" w:cstheme="minorHAnsi"/>
          <w:color w:val="000000"/>
          <w:lang w:eastAsia="de-DE"/>
        </w:rPr>
        <w:br/>
      </w:r>
      <w:r w:rsidRPr="00B87018">
        <w:rPr>
          <w:rFonts w:eastAsia="Times New Roman" w:cstheme="minorHAnsi"/>
          <w:b/>
          <w:bCs/>
          <w:color w:val="000000"/>
          <w:sz w:val="26"/>
          <w:szCs w:val="26"/>
          <w:lang w:eastAsia="de-DE"/>
        </w:rPr>
        <w:t>Wie wähle ich über Klips 2.0?</w:t>
      </w:r>
      <w:r w:rsidRPr="007912FC">
        <w:rPr>
          <w:rFonts w:eastAsia="Times New Roman" w:cstheme="minorHAnsi"/>
          <w:b/>
          <w:bCs/>
          <w:color w:val="000000"/>
          <w:lang w:eastAsia="de-DE"/>
        </w:rPr>
        <w:br/>
      </w:r>
      <w:r w:rsidRPr="007912FC">
        <w:rPr>
          <w:rFonts w:eastAsia="Times New Roman" w:cstheme="minorHAnsi"/>
          <w:color w:val="000000"/>
          <w:lang w:eastAsia="de-DE"/>
        </w:rPr>
        <w:br/>
      </w:r>
      <w:r w:rsidR="004F7E23" w:rsidRPr="00B87018">
        <w:rPr>
          <w:rFonts w:cstheme="minorHAnsi"/>
        </w:rPr>
        <w:t>Alle nicht platzbegrenzten Module werden über Klips 2.0 gewählt. Dazu gibt es anschließend eine ausführliche Erklärung. Bitte lesen Sie sich diese ganz durch!</w:t>
      </w:r>
    </w:p>
    <w:p w:rsidR="004F7E23" w:rsidRPr="00B87018" w:rsidRDefault="004F7E23" w:rsidP="00B87018">
      <w:pPr>
        <w:spacing w:after="0" w:line="240" w:lineRule="auto"/>
        <w:rPr>
          <w:rFonts w:cstheme="minorHAnsi"/>
        </w:rPr>
      </w:pPr>
      <w:r w:rsidRPr="00B87018">
        <w:rPr>
          <w:rFonts w:cstheme="minorHAnsi"/>
        </w:rPr>
        <w:t xml:space="preserve">Jedes Aufbaumodul wird durch diverse Faktoren definiert: Lehrveranstaltungsform, Prüfungsform und CP. Die Lehrveranstaltungen sind diesen Aufbaumodulen gemäß der Parameter zugeordnet. Da </w:t>
      </w:r>
      <w:r w:rsidRPr="00B87018">
        <w:rPr>
          <w:rFonts w:cstheme="minorHAnsi"/>
        </w:rPr>
        <w:lastRenderedPageBreak/>
        <w:t>es Lehrveranstaltungen mit den gleichen Faktoren gibt, die dementsprechend dem gleichen Aufbaumodul zugeordnet sind, gibt es für jedes Aufbaumodul Unterhüllen (Aufbaumodul 8, Unterhüllen 8a, 8b, 8</w:t>
      </w:r>
      <w:proofErr w:type="gramStart"/>
      <w:r w:rsidRPr="00B87018">
        <w:rPr>
          <w:rFonts w:cstheme="minorHAnsi"/>
        </w:rPr>
        <w:t>c..</w:t>
      </w:r>
      <w:proofErr w:type="gramEnd"/>
      <w:r w:rsidRPr="00B87018">
        <w:rPr>
          <w:rFonts w:cstheme="minorHAnsi"/>
        </w:rPr>
        <w:t xml:space="preserve">) </w:t>
      </w:r>
      <w:r w:rsidRPr="00B87018">
        <w:rPr>
          <w:rFonts w:cstheme="minorHAnsi"/>
          <w:b/>
        </w:rPr>
        <w:t xml:space="preserve">Sie </w:t>
      </w:r>
      <w:r w:rsidR="00B22452" w:rsidRPr="00B87018">
        <w:rPr>
          <w:rFonts w:cstheme="minorHAnsi"/>
          <w:b/>
        </w:rPr>
        <w:t>können jede Unterhülle nur einm</w:t>
      </w:r>
      <w:r w:rsidRPr="00B87018">
        <w:rPr>
          <w:rFonts w:cstheme="minorHAnsi"/>
          <w:b/>
        </w:rPr>
        <w:t>al belegen!</w:t>
      </w:r>
      <w:r w:rsidR="00B22452" w:rsidRPr="00B87018">
        <w:rPr>
          <w:rFonts w:eastAsia="Times New Roman" w:cstheme="minorHAnsi"/>
          <w:b/>
          <w:bCs/>
          <w:color w:val="000000"/>
          <w:lang w:eastAsia="de-DE"/>
        </w:rPr>
        <w:t xml:space="preserve"> Achten Sie daher darauf, dass die Unterhülle frei sein muss und nicht schon durch andere Module belegt wurde!</w:t>
      </w:r>
      <w:r w:rsidR="00B22452" w:rsidRPr="007912FC">
        <w:rPr>
          <w:rFonts w:eastAsia="Times New Roman" w:cstheme="minorHAnsi"/>
          <w:b/>
          <w:bCs/>
          <w:color w:val="000000"/>
          <w:lang w:eastAsia="de-DE"/>
        </w:rPr>
        <w:br/>
      </w:r>
      <w:r w:rsidR="00B22452" w:rsidRPr="007912FC">
        <w:rPr>
          <w:rFonts w:eastAsia="Times New Roman" w:cstheme="minorHAnsi"/>
          <w:color w:val="000000"/>
          <w:lang w:eastAsia="de-DE"/>
        </w:rPr>
        <w:t>Bei Studierenden des ersten Semesters sind ja noch alle Hüllen frei.  </w:t>
      </w:r>
      <w:r w:rsidR="00B22452" w:rsidRPr="007912FC">
        <w:rPr>
          <w:rFonts w:eastAsia="Times New Roman" w:cstheme="minorHAnsi"/>
          <w:color w:val="000000"/>
          <w:lang w:eastAsia="de-DE"/>
        </w:rPr>
        <w:br/>
        <w:t>Wenn Studieren</w:t>
      </w:r>
      <w:r w:rsidR="00B22452" w:rsidRPr="00B87018">
        <w:rPr>
          <w:rFonts w:eastAsia="Times New Roman" w:cstheme="minorHAnsi"/>
          <w:color w:val="000000"/>
          <w:lang w:eastAsia="de-DE"/>
        </w:rPr>
        <w:t>de der höheren Semester schon 8</w:t>
      </w:r>
      <w:r w:rsidR="00B22452" w:rsidRPr="007912FC">
        <w:rPr>
          <w:rFonts w:eastAsia="Times New Roman" w:cstheme="minorHAnsi"/>
          <w:color w:val="000000"/>
          <w:lang w:eastAsia="de-DE"/>
        </w:rPr>
        <w:t xml:space="preserve"> a belegt haben, dann nehmen Sie bitte eine U</w:t>
      </w:r>
      <w:r w:rsidR="00B22452" w:rsidRPr="00B87018">
        <w:rPr>
          <w:rFonts w:eastAsia="Times New Roman" w:cstheme="minorHAnsi"/>
          <w:color w:val="000000"/>
          <w:lang w:eastAsia="de-DE"/>
        </w:rPr>
        <w:t>nterhülle, die frei ist, z.B. 8</w:t>
      </w:r>
      <w:r w:rsidR="00B22452" w:rsidRPr="007912FC">
        <w:rPr>
          <w:rFonts w:eastAsia="Times New Roman" w:cstheme="minorHAnsi"/>
          <w:color w:val="000000"/>
          <w:lang w:eastAsia="de-DE"/>
        </w:rPr>
        <w:t xml:space="preserve"> b.</w:t>
      </w:r>
    </w:p>
    <w:p w:rsidR="00B22452" w:rsidRPr="00B87018" w:rsidRDefault="004F7E23" w:rsidP="00B87018">
      <w:pPr>
        <w:spacing w:after="0" w:line="240" w:lineRule="auto"/>
        <w:outlineLvl w:val="2"/>
        <w:rPr>
          <w:rFonts w:cstheme="minorHAnsi"/>
        </w:rPr>
      </w:pPr>
      <w:r w:rsidRPr="00B87018">
        <w:rPr>
          <w:rFonts w:cstheme="minorHAnsi"/>
          <w:b/>
        </w:rPr>
        <w:t>Beispiel:</w:t>
      </w:r>
      <w:r w:rsidRPr="00B87018">
        <w:rPr>
          <w:rFonts w:cstheme="minorHAnsi"/>
        </w:rPr>
        <w:t xml:space="preserve"> Sensorische Systeme hat als Lehrveranstaltungsform Vorlesung und Übung und als Prüfungsform eine Hausarbeit. Dafür gibt es 6 CP. Es ist in Aufbaumodul 8 verankert. </w:t>
      </w:r>
      <w:r w:rsidR="00B22452" w:rsidRPr="00B87018">
        <w:rPr>
          <w:rFonts w:cstheme="minorHAnsi"/>
        </w:rPr>
        <w:t>Auch Ethik in den Neurowissenschaften hat eine Vorlesung, eine Übung, eine Hausarbeit und 6 CP und ist daher in Aufbaumodul 8 verankert. Damit Sie beide Module belegen kö</w:t>
      </w:r>
      <w:r w:rsidR="008F4C14">
        <w:rPr>
          <w:rFonts w:cstheme="minorHAnsi"/>
        </w:rPr>
        <w:t>nnen, müssen Sie diese in zwei u</w:t>
      </w:r>
      <w:r w:rsidR="00B22452" w:rsidRPr="00B87018">
        <w:rPr>
          <w:rFonts w:cstheme="minorHAnsi"/>
        </w:rPr>
        <w:t>nterschiedlichen Unterhüllen wählen: zum Beispiel Sensorische Systeme in 8a und Ethik in den Neurowissenschaften in 8b.</w:t>
      </w:r>
    </w:p>
    <w:p w:rsidR="00B22452" w:rsidRPr="00B87018" w:rsidRDefault="00B22452" w:rsidP="00B87018">
      <w:pPr>
        <w:spacing w:after="0" w:line="240" w:lineRule="auto"/>
        <w:outlineLvl w:val="2"/>
        <w:rPr>
          <w:rFonts w:eastAsia="Times New Roman" w:cstheme="minorHAnsi"/>
          <w:color w:val="000000"/>
          <w:lang w:eastAsia="de-DE"/>
        </w:rPr>
      </w:pPr>
      <w:r w:rsidRPr="007912FC">
        <w:rPr>
          <w:rFonts w:eastAsia="Times New Roman" w:cstheme="minorHAnsi"/>
          <w:color w:val="000000"/>
          <w:lang w:eastAsia="de-DE"/>
        </w:rPr>
        <w:t xml:space="preserve">Wichtig ist noch zu wissen, dass Lehrveranstaltungen immer aus mehreren Teilveranstaltungen bestehen. Bei </w:t>
      </w:r>
      <w:r w:rsidRPr="00B87018">
        <w:rPr>
          <w:rFonts w:eastAsia="Times New Roman" w:cstheme="minorHAnsi"/>
          <w:color w:val="000000"/>
          <w:lang w:eastAsia="de-DE"/>
        </w:rPr>
        <w:t>Sensorische Systeme</w:t>
      </w:r>
      <w:r w:rsidRPr="007912FC">
        <w:rPr>
          <w:rFonts w:eastAsia="Times New Roman" w:cstheme="minorHAnsi"/>
          <w:color w:val="000000"/>
          <w:lang w:eastAsia="de-DE"/>
        </w:rPr>
        <w:t xml:space="preserve"> ist es eine </w:t>
      </w:r>
      <w:r w:rsidRPr="00B87018">
        <w:rPr>
          <w:rFonts w:eastAsia="Times New Roman" w:cstheme="minorHAnsi"/>
          <w:b/>
          <w:bCs/>
          <w:color w:val="000000"/>
          <w:lang w:eastAsia="de-DE"/>
        </w:rPr>
        <w:t>Vorlesung</w:t>
      </w:r>
      <w:r w:rsidRPr="007912FC">
        <w:rPr>
          <w:rFonts w:eastAsia="Times New Roman" w:cstheme="minorHAnsi"/>
          <w:color w:val="000000"/>
          <w:lang w:eastAsia="de-DE"/>
        </w:rPr>
        <w:t> und eine </w:t>
      </w:r>
      <w:r w:rsidRPr="00B87018">
        <w:rPr>
          <w:rFonts w:eastAsia="Times New Roman" w:cstheme="minorHAnsi"/>
          <w:b/>
          <w:bCs/>
          <w:color w:val="000000"/>
          <w:lang w:eastAsia="de-DE"/>
        </w:rPr>
        <w:t>Übung</w:t>
      </w:r>
      <w:r w:rsidRPr="007912FC">
        <w:rPr>
          <w:rFonts w:eastAsia="Times New Roman" w:cstheme="minorHAnsi"/>
          <w:color w:val="000000"/>
          <w:lang w:eastAsia="de-DE"/>
        </w:rPr>
        <w:t>. Sie müssen </w:t>
      </w:r>
      <w:r w:rsidRPr="00B87018">
        <w:rPr>
          <w:rFonts w:eastAsia="Times New Roman" w:cstheme="minorHAnsi"/>
          <w:b/>
          <w:bCs/>
          <w:color w:val="000000"/>
          <w:lang w:eastAsia="de-DE"/>
        </w:rPr>
        <w:t>beides</w:t>
      </w:r>
      <w:r w:rsidRPr="007912FC">
        <w:rPr>
          <w:rFonts w:eastAsia="Times New Roman" w:cstheme="minorHAnsi"/>
          <w:color w:val="000000"/>
          <w:lang w:eastAsia="de-DE"/>
        </w:rPr>
        <w:t> über Klips belegen. Und zwar </w:t>
      </w:r>
      <w:r w:rsidRPr="00B87018">
        <w:rPr>
          <w:rFonts w:eastAsia="Times New Roman" w:cstheme="minorHAnsi"/>
          <w:b/>
          <w:bCs/>
          <w:color w:val="000000"/>
          <w:lang w:eastAsia="de-DE"/>
        </w:rPr>
        <w:t>beides in die gleiche Unterhülle</w:t>
      </w:r>
      <w:r w:rsidRPr="007912FC">
        <w:rPr>
          <w:rFonts w:eastAsia="Times New Roman" w:cstheme="minorHAnsi"/>
          <w:color w:val="000000"/>
          <w:lang w:eastAsia="de-DE"/>
        </w:rPr>
        <w:t>!</w:t>
      </w:r>
    </w:p>
    <w:p w:rsidR="00B22452" w:rsidRPr="00B87018" w:rsidRDefault="00B22452" w:rsidP="00B87018">
      <w:pPr>
        <w:spacing w:after="0" w:line="240" w:lineRule="auto"/>
        <w:outlineLvl w:val="2"/>
        <w:rPr>
          <w:rFonts w:cstheme="minorHAnsi"/>
        </w:rPr>
      </w:pPr>
    </w:p>
    <w:p w:rsidR="00B659AC" w:rsidRPr="00B87018" w:rsidRDefault="007912FC" w:rsidP="00B87018">
      <w:pPr>
        <w:spacing w:after="0" w:line="240" w:lineRule="auto"/>
        <w:outlineLvl w:val="2"/>
        <w:rPr>
          <w:rFonts w:eastAsia="Times New Roman" w:cstheme="minorHAnsi"/>
          <w:color w:val="000000"/>
          <w:lang w:eastAsia="de-DE"/>
        </w:rPr>
      </w:pPr>
      <w:r w:rsidRPr="007912FC">
        <w:rPr>
          <w:rFonts w:eastAsia="Times New Roman" w:cstheme="minorHAnsi"/>
          <w:color w:val="000000"/>
          <w:lang w:eastAsia="de-DE"/>
        </w:rPr>
        <w:br/>
      </w:r>
      <w:r w:rsidRPr="00B87018">
        <w:rPr>
          <w:rFonts w:eastAsia="Times New Roman" w:cstheme="minorHAnsi"/>
          <w:b/>
          <w:bCs/>
          <w:color w:val="000000"/>
          <w:sz w:val="26"/>
          <w:szCs w:val="26"/>
          <w:lang w:eastAsia="de-DE"/>
        </w:rPr>
        <w:t>Wichtige Infos zu einzelnen Modulen</w:t>
      </w:r>
      <w:r w:rsidR="008F4C14">
        <w:rPr>
          <w:rFonts w:eastAsia="Times New Roman" w:cstheme="minorHAnsi"/>
          <w:color w:val="000000"/>
          <w:lang w:eastAsia="de-DE"/>
        </w:rPr>
        <w:br/>
      </w:r>
      <w:r w:rsidRPr="007912FC">
        <w:rPr>
          <w:rFonts w:eastAsia="Times New Roman" w:cstheme="minorHAnsi"/>
          <w:color w:val="000000"/>
          <w:lang w:eastAsia="de-DE"/>
        </w:rPr>
        <w:br/>
        <w:t xml:space="preserve">Retinal </w:t>
      </w:r>
      <w:proofErr w:type="spellStart"/>
      <w:r w:rsidRPr="007912FC">
        <w:rPr>
          <w:rFonts w:eastAsia="Times New Roman" w:cstheme="minorHAnsi"/>
          <w:color w:val="000000"/>
          <w:lang w:eastAsia="de-DE"/>
        </w:rPr>
        <w:t>Immunology</w:t>
      </w:r>
      <w:proofErr w:type="spellEnd"/>
      <w:r w:rsidRPr="007912FC">
        <w:rPr>
          <w:rFonts w:eastAsia="Times New Roman" w:cstheme="minorHAnsi"/>
          <w:color w:val="000000"/>
          <w:lang w:eastAsia="de-DE"/>
        </w:rPr>
        <w:t xml:space="preserve"> and Gene Regulation findet sowohl im SS als auch im WS statt.</w:t>
      </w:r>
      <w:r w:rsidRPr="007912FC">
        <w:rPr>
          <w:rFonts w:eastAsia="Times New Roman" w:cstheme="minorHAnsi"/>
          <w:color w:val="000000"/>
          <w:lang w:eastAsia="de-DE"/>
        </w:rPr>
        <w:br/>
      </w:r>
      <w:r w:rsidRPr="007912FC">
        <w:rPr>
          <w:rFonts w:eastAsia="Times New Roman" w:cstheme="minorHAnsi"/>
          <w:color w:val="000000"/>
          <w:lang w:eastAsia="de-DE"/>
        </w:rPr>
        <w:br/>
        <w:t xml:space="preserve">Tiermodelle in der Neurologischen Forschung besteht aus einem Teil im SS und einem im WS. Sie brauchen beide Teile, um </w:t>
      </w:r>
      <w:r w:rsidR="0043288E" w:rsidRPr="00B87018">
        <w:rPr>
          <w:rFonts w:eastAsia="Times New Roman" w:cstheme="minorHAnsi"/>
          <w:color w:val="000000"/>
          <w:lang w:eastAsia="de-DE"/>
        </w:rPr>
        <w:t>die CP des Moduls zu erhalten.</w:t>
      </w:r>
      <w:r w:rsidR="006A511B">
        <w:rPr>
          <w:rFonts w:eastAsia="Times New Roman" w:cstheme="minorHAnsi"/>
          <w:color w:val="000000"/>
          <w:lang w:eastAsia="de-DE"/>
        </w:rPr>
        <w:t xml:space="preserve"> Der T</w:t>
      </w:r>
      <w:r w:rsidR="00C92F31">
        <w:rPr>
          <w:rFonts w:eastAsia="Times New Roman" w:cstheme="minorHAnsi"/>
          <w:color w:val="000000"/>
          <w:lang w:eastAsia="de-DE"/>
        </w:rPr>
        <w:t xml:space="preserve">eil im SS überschneidet sich in aller Regel mit den Biologiemodulen der zweiten Hälfte des SS. </w:t>
      </w:r>
      <w:r w:rsidR="0043288E" w:rsidRPr="00B87018">
        <w:rPr>
          <w:rFonts w:eastAsia="Times New Roman" w:cstheme="minorHAnsi"/>
          <w:color w:val="000000"/>
          <w:lang w:eastAsia="de-DE"/>
        </w:rPr>
        <w:br/>
      </w:r>
      <w:r w:rsidRPr="007912FC">
        <w:rPr>
          <w:rFonts w:eastAsia="Times New Roman" w:cstheme="minorHAnsi"/>
          <w:color w:val="000000"/>
          <w:lang w:eastAsia="de-DE"/>
        </w:rPr>
        <w:br/>
      </w:r>
      <w:r w:rsidRPr="007912FC">
        <w:rPr>
          <w:rFonts w:eastAsia="Times New Roman" w:cstheme="minorHAnsi"/>
          <w:color w:val="000000"/>
          <w:lang w:eastAsia="de-DE"/>
        </w:rPr>
        <w:br/>
      </w:r>
      <w:r w:rsidRPr="00B87018">
        <w:rPr>
          <w:rFonts w:eastAsia="Times New Roman" w:cstheme="minorHAnsi"/>
          <w:b/>
          <w:bCs/>
          <w:color w:val="000000"/>
          <w:sz w:val="26"/>
          <w:szCs w:val="26"/>
          <w:lang w:eastAsia="de-DE"/>
        </w:rPr>
        <w:t>Wichtige Infos zum Master</w:t>
      </w:r>
      <w:r w:rsidRPr="007912FC">
        <w:rPr>
          <w:rFonts w:eastAsia="Times New Roman" w:cstheme="minorHAnsi"/>
          <w:color w:val="000000"/>
          <w:lang w:eastAsia="de-DE"/>
        </w:rPr>
        <w:br/>
      </w:r>
      <w:r w:rsidRPr="007912FC">
        <w:rPr>
          <w:rFonts w:eastAsia="Times New Roman" w:cstheme="minorHAnsi"/>
          <w:color w:val="000000"/>
          <w:lang w:eastAsia="de-DE"/>
        </w:rPr>
        <w:br/>
        <w:t>Wie Sie in Klips sehen benötigen Sie um den Master abzuschließen 66 CP aus den Aufbaumodulen, 2 Ergänzungsmodule und die Masterarbeit. Zur Erklärung: Sie brauchen entweder genau 66 CP oder ein ganzes Modul mehr aus den Aufbaumodulen. </w:t>
      </w:r>
      <w:r w:rsidRPr="00B87018">
        <w:rPr>
          <w:rFonts w:eastAsia="Times New Roman" w:cstheme="minorHAnsi"/>
          <w:b/>
          <w:bCs/>
          <w:color w:val="000000"/>
          <w:lang w:eastAsia="de-DE"/>
        </w:rPr>
        <w:t>Heißt, 66 CP geht, 72 CP geht</w:t>
      </w:r>
      <w:r w:rsidR="001F1A76" w:rsidRPr="00B87018">
        <w:rPr>
          <w:rFonts w:eastAsia="Times New Roman" w:cstheme="minorHAnsi"/>
          <w:b/>
          <w:bCs/>
          <w:color w:val="000000"/>
          <w:lang w:eastAsia="de-DE"/>
        </w:rPr>
        <w:t>,</w:t>
      </w:r>
      <w:r w:rsidRPr="00B87018">
        <w:rPr>
          <w:rFonts w:eastAsia="Times New Roman" w:cstheme="minorHAnsi"/>
          <w:b/>
          <w:bCs/>
          <w:color w:val="000000"/>
          <w:lang w:eastAsia="de-DE"/>
        </w:rPr>
        <w:t xml:space="preserve"> 75 CP geht, 78 CP geht</w:t>
      </w:r>
      <w:r w:rsidR="001F1A76" w:rsidRPr="00B87018">
        <w:rPr>
          <w:rFonts w:eastAsia="Times New Roman" w:cstheme="minorHAnsi"/>
          <w:b/>
          <w:bCs/>
          <w:color w:val="000000"/>
          <w:lang w:eastAsia="de-DE"/>
        </w:rPr>
        <w:t>,</w:t>
      </w:r>
      <w:r w:rsidRPr="00B87018">
        <w:rPr>
          <w:rFonts w:eastAsia="Times New Roman" w:cstheme="minorHAnsi"/>
          <w:b/>
          <w:bCs/>
          <w:color w:val="000000"/>
          <w:lang w:eastAsia="de-DE"/>
        </w:rPr>
        <w:t xml:space="preserve"> aber 69 CP </w:t>
      </w:r>
      <w:proofErr w:type="spellStart"/>
      <w:r w:rsidRPr="00B87018">
        <w:rPr>
          <w:rFonts w:eastAsia="Times New Roman" w:cstheme="minorHAnsi"/>
          <w:b/>
          <w:bCs/>
          <w:color w:val="000000"/>
          <w:lang w:eastAsia="de-DE"/>
        </w:rPr>
        <w:t>z.B</w:t>
      </w:r>
      <w:proofErr w:type="spellEnd"/>
      <w:r w:rsidRPr="00B87018">
        <w:rPr>
          <w:rFonts w:eastAsia="Times New Roman" w:cstheme="minorHAnsi"/>
          <w:b/>
          <w:bCs/>
          <w:color w:val="000000"/>
          <w:lang w:eastAsia="de-DE"/>
        </w:rPr>
        <w:t xml:space="preserve"> geht nicht!</w:t>
      </w:r>
      <w:r w:rsidRPr="007912FC">
        <w:rPr>
          <w:rFonts w:eastAsia="Times New Roman" w:cstheme="minorHAnsi"/>
          <w:color w:val="000000"/>
          <w:lang w:eastAsia="de-DE"/>
        </w:rPr>
        <w:t> Mit anderen Worten: Wenn Sie ein Modul mit 9 CP wählen brauchen Sie um glatt auf 66 CP zu kommen ein weiteres Modul mit 9 CP!</w:t>
      </w:r>
      <w:r w:rsidRPr="007912FC">
        <w:rPr>
          <w:rFonts w:eastAsia="Times New Roman" w:cstheme="minorHAnsi"/>
          <w:color w:val="000000"/>
          <w:lang w:eastAsia="de-DE"/>
        </w:rPr>
        <w:br/>
      </w:r>
      <w:r w:rsidRPr="007912FC">
        <w:rPr>
          <w:rFonts w:eastAsia="Times New Roman" w:cstheme="minorHAnsi"/>
          <w:color w:val="000000"/>
          <w:lang w:eastAsia="de-DE"/>
        </w:rPr>
        <w:br/>
      </w:r>
    </w:p>
    <w:p w:rsidR="00B87018" w:rsidRPr="00C92F31" w:rsidRDefault="00BD7EC8" w:rsidP="00B87018">
      <w:pPr>
        <w:spacing w:line="240" w:lineRule="auto"/>
        <w:rPr>
          <w:rFonts w:cstheme="minorHAnsi"/>
        </w:rPr>
      </w:pPr>
      <w:r w:rsidRPr="00B87018">
        <w:rPr>
          <w:rFonts w:cstheme="minorHAnsi"/>
        </w:rPr>
        <w:t>Wenn Sie Fragen zur Wahl haben oder zur Belegung schreiben Sie mich an oder besuchen mich in den Öffentlichen Sprechzeiten Mo und Mi von 10-12 Uhr</w:t>
      </w:r>
      <w:r w:rsidR="00C92F31">
        <w:rPr>
          <w:rFonts w:cstheme="minorHAnsi"/>
        </w:rPr>
        <w:t xml:space="preserve">. </w:t>
      </w:r>
      <w:r w:rsidRPr="00B87018">
        <w:rPr>
          <w:rFonts w:cstheme="minorHAnsi"/>
        </w:rPr>
        <w:t>Und natürlich erreichen Sie mich auch über Mail. Wenn nötig vereinbare ich auch gerne individuelle Sprechzeiten.   Studierende der alten PO (Erstsemester vor dem WS 15/16) können über Klips 2.0 https://klips2.unikoeln.de/ und den angegebenen Veranstaltungsnummern ohne Account die Lehrveranstaltungen einsehen, müssen aber Ihre Wahl ebenfalls manuell über mich tätigen. Es gelten die oben beschriebenen Belegzeiten.</w:t>
      </w:r>
      <w:r w:rsidR="00B87018" w:rsidRPr="00B87018">
        <w:rPr>
          <w:rFonts w:eastAsia="Times New Roman" w:cstheme="minorHAnsi"/>
          <w:color w:val="000000"/>
          <w:lang w:eastAsia="de-DE"/>
        </w:rPr>
        <w:t xml:space="preserve"> </w:t>
      </w:r>
    </w:p>
    <w:p w:rsidR="00BD7EC8" w:rsidRPr="00B87018" w:rsidRDefault="00B87018" w:rsidP="00B87018">
      <w:pPr>
        <w:spacing w:line="240" w:lineRule="auto"/>
        <w:rPr>
          <w:rFonts w:cstheme="minorHAnsi"/>
        </w:rPr>
      </w:pPr>
      <w:r w:rsidRPr="007912FC">
        <w:rPr>
          <w:rFonts w:eastAsia="Times New Roman" w:cstheme="minorHAnsi"/>
          <w:color w:val="000000"/>
          <w:lang w:eastAsia="de-DE"/>
        </w:rPr>
        <w:t>Weite</w:t>
      </w:r>
      <w:r>
        <w:rPr>
          <w:rFonts w:eastAsia="Times New Roman" w:cstheme="minorHAnsi"/>
          <w:color w:val="000000"/>
          <w:lang w:eastAsia="de-DE"/>
        </w:rPr>
        <w:t>re Fragen beantwortet Ihnen Herr</w:t>
      </w:r>
      <w:r w:rsidRPr="007912FC">
        <w:rPr>
          <w:rFonts w:eastAsia="Times New Roman" w:cstheme="minorHAnsi"/>
          <w:color w:val="000000"/>
          <w:lang w:eastAsia="de-DE"/>
        </w:rPr>
        <w:t xml:space="preserve"> </w:t>
      </w:r>
      <w:proofErr w:type="spellStart"/>
      <w:r w:rsidRPr="007912FC">
        <w:rPr>
          <w:rFonts w:eastAsia="Times New Roman" w:cstheme="minorHAnsi"/>
          <w:color w:val="000000"/>
          <w:lang w:eastAsia="de-DE"/>
        </w:rPr>
        <w:t>Delonge</w:t>
      </w:r>
      <w:proofErr w:type="spellEnd"/>
      <w:r w:rsidRPr="007912FC">
        <w:rPr>
          <w:rFonts w:eastAsia="Times New Roman" w:cstheme="minorHAnsi"/>
          <w:color w:val="000000"/>
          <w:lang w:eastAsia="de-DE"/>
        </w:rPr>
        <w:t xml:space="preserve"> gerne auf der </w:t>
      </w:r>
      <w:r w:rsidRPr="00B87018">
        <w:rPr>
          <w:rFonts w:eastAsia="Times New Roman" w:cstheme="minorHAnsi"/>
          <w:b/>
          <w:bCs/>
          <w:color w:val="000000"/>
          <w:lang w:eastAsia="de-DE"/>
        </w:rPr>
        <w:t>Einführungsveranstaltung</w:t>
      </w:r>
      <w:r w:rsidRPr="007912FC">
        <w:rPr>
          <w:rFonts w:eastAsia="Times New Roman" w:cstheme="minorHAnsi"/>
          <w:color w:val="000000"/>
          <w:lang w:eastAsia="de-DE"/>
        </w:rPr>
        <w:t> zu der wir Sie am </w:t>
      </w:r>
      <w:r w:rsidRPr="00B87018">
        <w:rPr>
          <w:rFonts w:eastAsia="Times New Roman" w:cstheme="minorHAnsi"/>
          <w:b/>
          <w:bCs/>
          <w:color w:val="000000"/>
          <w:lang w:eastAsia="de-DE"/>
        </w:rPr>
        <w:t xml:space="preserve">09.10.2017 um 12:00 Uhr </w:t>
      </w:r>
      <w:r w:rsidRPr="007912FC">
        <w:rPr>
          <w:rFonts w:eastAsia="Times New Roman" w:cstheme="minorHAnsi"/>
          <w:color w:val="000000"/>
          <w:lang w:eastAsia="de-DE"/>
        </w:rPr>
        <w:t xml:space="preserve">einladen! </w:t>
      </w:r>
      <w:proofErr w:type="spellStart"/>
      <w:r w:rsidRPr="007912FC">
        <w:rPr>
          <w:rFonts w:eastAsia="Times New Roman" w:cstheme="minorHAnsi"/>
          <w:color w:val="000000"/>
          <w:lang w:eastAsia="de-DE"/>
        </w:rPr>
        <w:t>Studiengangsraum</w:t>
      </w:r>
      <w:proofErr w:type="spellEnd"/>
      <w:r w:rsidRPr="007912FC">
        <w:rPr>
          <w:rFonts w:eastAsia="Times New Roman" w:cstheme="minorHAnsi"/>
          <w:color w:val="000000"/>
          <w:lang w:eastAsia="de-DE"/>
        </w:rPr>
        <w:t xml:space="preserve"> 2 Etage</w:t>
      </w:r>
      <w:r w:rsidRPr="00B87018">
        <w:rPr>
          <w:rFonts w:eastAsia="Times New Roman" w:cstheme="minorHAnsi"/>
          <w:color w:val="000000"/>
          <w:lang w:eastAsia="de-DE"/>
        </w:rPr>
        <w:t>, Zentrum für Anatomie, Gebäude</w:t>
      </w:r>
      <w:r w:rsidRPr="007912FC">
        <w:rPr>
          <w:rFonts w:eastAsia="Times New Roman" w:cstheme="minorHAnsi"/>
          <w:color w:val="000000"/>
          <w:lang w:eastAsia="de-DE"/>
        </w:rPr>
        <w:t xml:space="preserve"> 35, Joseph-Stelzmann- Str. 9. (s. Lageplan in der rechten Randspalte)</w:t>
      </w:r>
    </w:p>
    <w:sectPr w:rsidR="00BD7EC8" w:rsidRPr="00B870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FC"/>
    <w:rsid w:val="0004413B"/>
    <w:rsid w:val="001B45E9"/>
    <w:rsid w:val="001F1A76"/>
    <w:rsid w:val="00243A3C"/>
    <w:rsid w:val="00275CC3"/>
    <w:rsid w:val="002C4FED"/>
    <w:rsid w:val="003D169A"/>
    <w:rsid w:val="003D24DF"/>
    <w:rsid w:val="0043288E"/>
    <w:rsid w:val="00481C2A"/>
    <w:rsid w:val="00490349"/>
    <w:rsid w:val="00492C4C"/>
    <w:rsid w:val="004E678A"/>
    <w:rsid w:val="004E6C00"/>
    <w:rsid w:val="004F7E23"/>
    <w:rsid w:val="00576C99"/>
    <w:rsid w:val="006716EE"/>
    <w:rsid w:val="006A511B"/>
    <w:rsid w:val="007912FC"/>
    <w:rsid w:val="007E479D"/>
    <w:rsid w:val="008F4C14"/>
    <w:rsid w:val="009D3196"/>
    <w:rsid w:val="00B22452"/>
    <w:rsid w:val="00B87018"/>
    <w:rsid w:val="00BD7EC8"/>
    <w:rsid w:val="00C92F31"/>
    <w:rsid w:val="00CB1AF0"/>
    <w:rsid w:val="00D1694D"/>
    <w:rsid w:val="00E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73452"/>
  <w15:docId w15:val="{47A702A5-994D-4150-BE9E-86CC1E0E5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7912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7912FC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791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912FC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7912FC"/>
    <w:rPr>
      <w:b/>
      <w:bCs/>
    </w:rPr>
  </w:style>
  <w:style w:type="character" w:customStyle="1" w:styleId="bold">
    <w:name w:val="bold"/>
    <w:basedOn w:val="Absatz-Standardschriftart"/>
    <w:rsid w:val="008F4C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 ninja</dc:creator>
  <cp:lastModifiedBy>la ninja</cp:lastModifiedBy>
  <cp:revision>3</cp:revision>
  <dcterms:created xsi:type="dcterms:W3CDTF">2017-09-29T08:47:00Z</dcterms:created>
  <dcterms:modified xsi:type="dcterms:W3CDTF">2017-10-02T22:32:00Z</dcterms:modified>
</cp:coreProperties>
</file>