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993"/>
        <w:gridCol w:w="1417"/>
        <w:gridCol w:w="425"/>
        <w:gridCol w:w="2410"/>
      </w:tblGrid>
      <w:tr w:rsidR="00C175EF" w:rsidRPr="00DC1483" w:rsidTr="006C4D71">
        <w:trPr>
          <w:trHeight w:hRule="exact" w:val="574"/>
        </w:trPr>
        <w:tc>
          <w:tcPr>
            <w:tcW w:w="96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116F5D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577F44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DC1483" w:rsidRPr="00DC1483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Studium Integrale</w:t>
            </w:r>
          </w:p>
        </w:tc>
      </w:tr>
      <w:tr w:rsidR="000212C3" w:rsidTr="006C4D71">
        <w:trPr>
          <w:trHeight w:hRule="exact" w:val="999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Default="000212C3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0212C3" w:rsidRPr="00F73FC1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0212C3">
              <w:rPr>
                <w:lang w:val="de-DE"/>
              </w:rPr>
              <w:t>M-Neuro-B</w:t>
            </w:r>
            <w:r w:rsidR="00DC1483">
              <w:rPr>
                <w:lang w:val="de-DE"/>
              </w:rPr>
              <w:t>19</w:t>
            </w:r>
          </w:p>
          <w:p w:rsidR="000212C3" w:rsidRPr="00F73FC1" w:rsidRDefault="000212C3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DC1483" w:rsidP="000212C3">
            <w:pPr>
              <w:pStyle w:val="KeinLeerraum"/>
              <w:ind w:left="57" w:right="57"/>
              <w:jc w:val="center"/>
            </w:pPr>
            <w:r>
              <w:t>300</w:t>
            </w:r>
            <w:r w:rsidR="00CF6E6F">
              <w:t>h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 xml:space="preserve">Credits </w:t>
            </w:r>
          </w:p>
          <w:p w:rsidR="000212C3" w:rsidRDefault="000212C3" w:rsidP="00116F5D">
            <w:pPr>
              <w:pStyle w:val="KeinLeerraum"/>
              <w:ind w:right="57"/>
            </w:pPr>
          </w:p>
          <w:p w:rsidR="000212C3" w:rsidRDefault="00DC1483" w:rsidP="000212C3">
            <w:pPr>
              <w:pStyle w:val="KeinLeerraum"/>
              <w:ind w:right="57"/>
              <w:jc w:val="center"/>
            </w:pPr>
            <w:r>
              <w:t>12</w:t>
            </w: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2C3" w:rsidRPr="000212C3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0212C3">
              <w:rPr>
                <w:b/>
              </w:rPr>
              <w:t>Studiensemester</w:t>
            </w:r>
            <w:proofErr w:type="spellEnd"/>
          </w:p>
          <w:p w:rsidR="000212C3" w:rsidRDefault="000212C3" w:rsidP="000212C3">
            <w:pPr>
              <w:pStyle w:val="KeinLeerraum"/>
              <w:ind w:right="57"/>
              <w:jc w:val="center"/>
            </w:pPr>
          </w:p>
          <w:p w:rsidR="000212C3" w:rsidRDefault="00DC1483" w:rsidP="000212C3">
            <w:pPr>
              <w:pStyle w:val="KeinLeerraum"/>
              <w:ind w:right="57"/>
              <w:jc w:val="center"/>
            </w:pPr>
            <w:r>
              <w:t>5</w:t>
            </w:r>
            <w:r w:rsidR="000212C3">
              <w:t>.Fachsemester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12C3" w:rsidRPr="00CF6E6F" w:rsidRDefault="000212C3" w:rsidP="000212C3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Häufigkeit des Angebots</w:t>
            </w:r>
          </w:p>
          <w:p w:rsidR="000212C3" w:rsidRPr="00CF6E6F" w:rsidRDefault="000212C3" w:rsidP="000212C3">
            <w:pPr>
              <w:pStyle w:val="KeinLeerraum"/>
              <w:ind w:left="57" w:right="57"/>
              <w:jc w:val="center"/>
              <w:rPr>
                <w:lang w:val="de-DE"/>
              </w:rPr>
            </w:pPr>
            <w:r w:rsidRPr="00CF6E6F">
              <w:rPr>
                <w:lang w:val="de-DE"/>
              </w:rPr>
              <w:t>SS/WS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C3" w:rsidRPr="00116F5D" w:rsidRDefault="000212C3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Default="000212C3" w:rsidP="000212C3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0212C3" w:rsidRDefault="000212C3" w:rsidP="00116F5D">
            <w:pPr>
              <w:pStyle w:val="KeinLeerraum"/>
              <w:ind w:left="57" w:right="57"/>
            </w:pPr>
          </w:p>
          <w:p w:rsidR="000212C3" w:rsidRPr="00116F5D" w:rsidRDefault="000212C3" w:rsidP="00116F5D">
            <w:pPr>
              <w:pStyle w:val="KeinLeerraum"/>
              <w:ind w:left="57" w:right="57"/>
            </w:pPr>
          </w:p>
        </w:tc>
      </w:tr>
      <w:tr w:rsidR="00D4372E" w:rsidRPr="008B2C6B" w:rsidTr="00DC1483">
        <w:trPr>
          <w:trHeight w:hRule="exact" w:val="98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D4372E" w:rsidRDefault="00F73FC1" w:rsidP="00CE26F3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57"/>
            </w:pPr>
            <w:proofErr w:type="spellStart"/>
            <w:r>
              <w:t>Vorlesung</w:t>
            </w:r>
            <w:proofErr w:type="spellEnd"/>
            <w:r w:rsidR="008B2C6B">
              <w:t xml:space="preserve"> (VL)</w:t>
            </w:r>
          </w:p>
          <w:p w:rsidR="00D4372E" w:rsidRPr="00116F5D" w:rsidRDefault="00D4372E" w:rsidP="00DC1483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D4372E" w:rsidRDefault="00DC1483" w:rsidP="00CE26F3">
            <w:pPr>
              <w:pStyle w:val="KeinLeerraum"/>
              <w:numPr>
                <w:ilvl w:val="0"/>
                <w:numId w:val="2"/>
              </w:numPr>
              <w:spacing w:line="276" w:lineRule="auto"/>
              <w:ind w:right="57"/>
            </w:pPr>
            <w:r>
              <w:t>96</w:t>
            </w:r>
            <w:r w:rsidR="00D4372E">
              <w:t>h</w:t>
            </w:r>
          </w:p>
          <w:p w:rsidR="00D4372E" w:rsidRPr="00116F5D" w:rsidRDefault="00D4372E" w:rsidP="00DC1483">
            <w:pPr>
              <w:pStyle w:val="KeinLeerraum"/>
              <w:ind w:left="417" w:right="57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Default="00DC1483" w:rsidP="00D4372E">
            <w:pPr>
              <w:pStyle w:val="KeinLeerraum"/>
              <w:ind w:left="57" w:right="57"/>
            </w:pPr>
            <w:r>
              <w:t>204</w:t>
            </w:r>
            <w:r w:rsidR="008B2C6B">
              <w:t xml:space="preserve">h </w:t>
            </w:r>
            <w:proofErr w:type="spellStart"/>
            <w:r w:rsidR="008B2C6B">
              <w:t>Vor</w:t>
            </w:r>
            <w:proofErr w:type="spellEnd"/>
            <w:r w:rsidR="008B2C6B">
              <w:t xml:space="preserve">- und </w:t>
            </w:r>
            <w:proofErr w:type="spellStart"/>
            <w:r w:rsidR="008B2C6B">
              <w:t>Nach</w:t>
            </w:r>
            <w:proofErr w:type="spellEnd"/>
            <w:r w:rsidR="008B2C6B">
              <w:t>-</w:t>
            </w:r>
          </w:p>
          <w:p w:rsidR="00DC1483" w:rsidRPr="008B2C6B" w:rsidRDefault="008B2C6B" w:rsidP="00DC1483">
            <w:pPr>
              <w:pStyle w:val="KeinLeerraum"/>
              <w:ind w:left="57" w:right="57"/>
              <w:rPr>
                <w:lang w:val="de-DE"/>
              </w:rPr>
            </w:pPr>
            <w:proofErr w:type="spellStart"/>
            <w:r w:rsidRPr="008B2C6B">
              <w:rPr>
                <w:lang w:val="de-DE"/>
              </w:rPr>
              <w:t>bereitung</w:t>
            </w:r>
            <w:proofErr w:type="spellEnd"/>
            <w:r w:rsidRPr="008B2C6B">
              <w:rPr>
                <w:lang w:val="de-DE"/>
              </w:rPr>
              <w:t xml:space="preserve"> von </w:t>
            </w:r>
            <w:r>
              <w:rPr>
                <w:lang w:val="de-DE"/>
              </w:rPr>
              <w:t>VL</w:t>
            </w:r>
          </w:p>
          <w:p w:rsidR="008B2C6B" w:rsidRPr="008B2C6B" w:rsidRDefault="008B2C6B" w:rsidP="008B2C6B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8B2C6B" w:rsidRPr="008B2C6B" w:rsidRDefault="008B2C6B" w:rsidP="00DC1483">
            <w:pPr>
              <w:pStyle w:val="KeinLeerraum"/>
              <w:numPr>
                <w:ilvl w:val="0"/>
                <w:numId w:val="3"/>
              </w:numPr>
              <w:spacing w:line="276" w:lineRule="auto"/>
              <w:ind w:right="57"/>
              <w:rPr>
                <w:lang w:val="de-DE"/>
              </w:rPr>
            </w:pPr>
            <w:r w:rsidRPr="008B2C6B">
              <w:rPr>
                <w:lang w:val="de-DE"/>
              </w:rPr>
              <w:t xml:space="preserve">ca. </w:t>
            </w:r>
            <w:r w:rsidR="00DC1483">
              <w:rPr>
                <w:lang w:val="de-DE"/>
              </w:rPr>
              <w:t>180 Studierende</w:t>
            </w:r>
          </w:p>
          <w:p w:rsidR="00D4372E" w:rsidRPr="008B2C6B" w:rsidRDefault="00D4372E" w:rsidP="008B2C6B">
            <w:pPr>
              <w:pStyle w:val="KeinLeerraum"/>
              <w:ind w:left="417" w:right="57"/>
              <w:rPr>
                <w:lang w:val="de-DE"/>
              </w:rPr>
            </w:pPr>
          </w:p>
        </w:tc>
      </w:tr>
      <w:tr w:rsidR="00B160A2" w:rsidRPr="00DC1483" w:rsidTr="00DC1483">
        <w:trPr>
          <w:trHeight w:hRule="exact" w:val="9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2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8B2C6B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Lernergebnisse / Kompetenzen</w:t>
            </w:r>
          </w:p>
          <w:p w:rsidR="00F73FC1" w:rsidRPr="00F73FC1" w:rsidRDefault="00DC1483" w:rsidP="00DC1483">
            <w:pPr>
              <w:pStyle w:val="KeinLeerraum"/>
              <w:ind w:left="57" w:right="57"/>
              <w:rPr>
                <w:lang w:val="de-DE"/>
              </w:rPr>
            </w:pPr>
            <w:r w:rsidRPr="00DC1483">
              <w:rPr>
                <w:lang w:val="de-DE"/>
              </w:rPr>
              <w:t>Nach Abschluss des Moduls besitzt der/die Studierende allgemeine Kenntnisse über neurologisch und psychiatrisch wichtige Diagnosen und Symptome in der Humanmedizin.</w:t>
            </w:r>
          </w:p>
        </w:tc>
      </w:tr>
      <w:tr w:rsidR="00B160A2" w:rsidRPr="00DC1483" w:rsidTr="00DC1483">
        <w:trPr>
          <w:trHeight w:hRule="exact" w:val="608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8B2C6B" w:rsidRDefault="00B160A2" w:rsidP="00116F5D">
            <w:pPr>
              <w:pStyle w:val="KeinLeerraum"/>
              <w:ind w:left="57" w:right="57"/>
              <w:rPr>
                <w:rFonts w:eastAsia="Arial Narrow" w:cs="Arial Narrow"/>
                <w:lang w:val="de-DE"/>
              </w:rPr>
            </w:pPr>
            <w:r w:rsidRPr="008B2C6B">
              <w:rPr>
                <w:rFonts w:eastAsia="Arial Narrow" w:cs="Arial Narrow"/>
                <w:lang w:val="de-DE"/>
              </w:rPr>
              <w:t>3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8B2C6B">
              <w:rPr>
                <w:b/>
                <w:lang w:val="de-DE"/>
              </w:rPr>
              <w:t>In</w:t>
            </w:r>
            <w:r w:rsidRPr="00210884">
              <w:rPr>
                <w:b/>
                <w:lang w:val="de-DE"/>
              </w:rPr>
              <w:t>halte</w:t>
            </w:r>
          </w:p>
          <w:p w:rsidR="00F73FC1" w:rsidRPr="00210884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210884">
              <w:rPr>
                <w:b/>
                <w:lang w:val="de-DE"/>
              </w:rPr>
              <w:t>Themenschwerpunkte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Alkohol und Psyche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Angst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Apoplex (Teil I)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Apoplex (Teil II)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Demenz und M. Alzheimer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Entwicklungsstörungen, psychisch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Erbkrankheiten und Fehlbildungen (Teil I - Vorklinik)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Erbkrankheiten und Fehlbildungen (Teil II)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Hörverlust (Vorklinik)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>
              <w:rPr>
                <w:lang w:val="de-DE"/>
              </w:rPr>
              <w:t>K</w:t>
            </w:r>
            <w:r w:rsidRPr="00DC1483">
              <w:rPr>
                <w:lang w:val="de-DE"/>
              </w:rPr>
              <w:t>opfschmerz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proofErr w:type="spellStart"/>
            <w:r w:rsidRPr="00DC1483">
              <w:rPr>
                <w:lang w:val="de-DE"/>
              </w:rPr>
              <w:t>Meningismus</w:t>
            </w:r>
            <w:proofErr w:type="spellEnd"/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Multiple Sklerose (Neuromuskuläre Erkrankungen)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Schädel-Hirntrauma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Sehbehinderung (= Der alte Mensch III - Vorklinik)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Suchterkrankungen Teil I (Alkohol)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Suchterkrankungen Teil II (Drogen und Medikamente)</w:t>
            </w:r>
          </w:p>
          <w:p w:rsidR="00DC1483" w:rsidRPr="00DC1483" w:rsidRDefault="00DC1483" w:rsidP="00DC1483">
            <w:pPr>
              <w:pStyle w:val="KeinLeerraum"/>
              <w:numPr>
                <w:ilvl w:val="0"/>
                <w:numId w:val="9"/>
              </w:numPr>
              <w:ind w:right="57"/>
              <w:rPr>
                <w:lang w:val="de-DE"/>
              </w:rPr>
            </w:pPr>
            <w:r w:rsidRPr="00DC1483">
              <w:rPr>
                <w:lang w:val="de-DE"/>
              </w:rPr>
              <w:t>Vergiftung und Koma, akut (Teil I - Vorklinik)</w:t>
            </w:r>
          </w:p>
          <w:p w:rsidR="00F73FC1" w:rsidRPr="00DC1483" w:rsidRDefault="00DC1483" w:rsidP="00DC1483">
            <w:pPr>
              <w:pStyle w:val="KeinLeerraum"/>
              <w:numPr>
                <w:ilvl w:val="0"/>
                <w:numId w:val="9"/>
              </w:numPr>
              <w:spacing w:line="276" w:lineRule="auto"/>
              <w:ind w:right="57"/>
              <w:rPr>
                <w:b/>
                <w:lang w:val="de-DE"/>
              </w:rPr>
            </w:pPr>
            <w:r w:rsidRPr="00DC1483">
              <w:rPr>
                <w:lang w:val="de-DE"/>
              </w:rPr>
              <w:t>Vergiftung und Koma, akut (Teil II - Klinik)</w:t>
            </w:r>
          </w:p>
        </w:tc>
      </w:tr>
      <w:tr w:rsidR="00B160A2" w:rsidRPr="00DC1483" w:rsidTr="006C4D71">
        <w:trPr>
          <w:trHeight w:hRule="exact" w:val="8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Default="00F73FC1" w:rsidP="00577F44">
            <w:pPr>
              <w:pStyle w:val="KeinLeerraum"/>
              <w:ind w:left="57" w:right="57"/>
              <w:rPr>
                <w:b/>
              </w:rPr>
            </w:pPr>
            <w:proofErr w:type="spellStart"/>
            <w:r w:rsidRPr="00F73FC1">
              <w:rPr>
                <w:b/>
              </w:rPr>
              <w:t>Lehrformen</w:t>
            </w:r>
            <w:proofErr w:type="spellEnd"/>
          </w:p>
          <w:p w:rsidR="00F73FC1" w:rsidRPr="00160B32" w:rsidRDefault="00DC1483" w:rsidP="00DC1483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Vorlesung</w:t>
            </w:r>
          </w:p>
        </w:tc>
      </w:tr>
      <w:tr w:rsidR="00B160A2" w:rsidRPr="00DC1483" w:rsidTr="00DC1483">
        <w:trPr>
          <w:trHeight w:hRule="exact" w:val="113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F44" w:rsidRPr="00160B32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160B32">
              <w:rPr>
                <w:b/>
                <w:lang w:val="de-DE"/>
              </w:rPr>
              <w:t>Teilnahmevoraussetzungen</w:t>
            </w:r>
          </w:p>
          <w:p w:rsidR="00160B32" w:rsidRDefault="00F73FC1" w:rsidP="00CE26F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Formal: </w:t>
            </w:r>
            <w:r w:rsidR="00160B32" w:rsidRPr="00160B32">
              <w:rPr>
                <w:lang w:val="de-DE"/>
              </w:rPr>
              <w:t xml:space="preserve">Zulassung zum Bachelorstudiengang Neurowissenschaften (gemäß der geltenden </w:t>
            </w:r>
          </w:p>
          <w:p w:rsidR="00577F44" w:rsidRPr="00577F44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lang w:val="de-DE"/>
              </w:rPr>
              <w:t xml:space="preserve">Prüfungsordnung) an der Universität zu Köln </w:t>
            </w:r>
          </w:p>
          <w:p w:rsidR="00CE26F3" w:rsidRPr="00160B32" w:rsidRDefault="00F73FC1" w:rsidP="00DC1483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Inhaltlich: </w:t>
            </w:r>
            <w:r w:rsidR="00DC1483" w:rsidRPr="00DC1483">
              <w:rPr>
                <w:lang w:val="de-DE"/>
              </w:rPr>
              <w:t>Erwünscht sind Grundkenntnis</w:t>
            </w:r>
            <w:r w:rsidR="00DC1483">
              <w:rPr>
                <w:lang w:val="de-DE"/>
              </w:rPr>
              <w:t>se der Medizinischen Fachsprache</w:t>
            </w:r>
          </w:p>
        </w:tc>
      </w:tr>
      <w:tr w:rsidR="00B160A2" w:rsidRPr="00DC1483" w:rsidTr="00DC1483">
        <w:trPr>
          <w:trHeight w:hRule="exact" w:val="9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32" w:rsidRPr="00CF6E6F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CF6E6F">
              <w:rPr>
                <w:b/>
                <w:lang w:val="de-DE"/>
              </w:rPr>
              <w:t>Prüfungsformen</w:t>
            </w:r>
          </w:p>
          <w:p w:rsidR="00160B32" w:rsidRPr="00160B32" w:rsidRDefault="00160B32" w:rsidP="00577F44">
            <w:pPr>
              <w:pStyle w:val="KeinLeerraum"/>
              <w:ind w:left="57" w:right="57"/>
              <w:rPr>
                <w:lang w:val="de-DE"/>
              </w:rPr>
            </w:pPr>
            <w:r w:rsidRPr="00160B32">
              <w:rPr>
                <w:b/>
                <w:lang w:val="de-DE"/>
              </w:rPr>
              <w:t xml:space="preserve">Prüfungsvorleistungen: </w:t>
            </w:r>
            <w:r w:rsidR="00DC1483">
              <w:rPr>
                <w:lang w:val="de-DE"/>
              </w:rPr>
              <w:t>-</w:t>
            </w:r>
          </w:p>
          <w:p w:rsidR="00160B32" w:rsidRPr="00355D47" w:rsidRDefault="00160B32" w:rsidP="00160B32">
            <w:pPr>
              <w:pStyle w:val="KeinLeerraum"/>
              <w:ind w:left="57" w:right="57"/>
              <w:rPr>
                <w:b/>
                <w:lang w:val="de-DE"/>
              </w:rPr>
            </w:pPr>
            <w:r w:rsidRPr="00355D47">
              <w:rPr>
                <w:b/>
                <w:lang w:val="de-DE"/>
              </w:rPr>
              <w:t xml:space="preserve">Abschlussprüfung: </w:t>
            </w:r>
            <w:r w:rsidR="00DC1483" w:rsidRPr="00DC1483">
              <w:rPr>
                <w:lang w:val="de-DE"/>
              </w:rPr>
              <w:t>keine s. Anmerkung 2 in der Modulübersicht</w:t>
            </w:r>
          </w:p>
        </w:tc>
      </w:tr>
      <w:tr w:rsidR="00B160A2" w:rsidRPr="00DC1483" w:rsidTr="00DC1483">
        <w:trPr>
          <w:trHeight w:hRule="exact" w:val="85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577F44" w:rsidRDefault="00F73FC1" w:rsidP="00577F44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DC1483" w:rsidRPr="00DC1483" w:rsidRDefault="00DC1483" w:rsidP="00DC1483">
            <w:pPr>
              <w:pStyle w:val="KeinLeerraum"/>
              <w:ind w:left="57" w:right="57"/>
              <w:rPr>
                <w:lang w:val="de-DE"/>
              </w:rPr>
            </w:pPr>
            <w:r w:rsidRPr="00DC1483">
              <w:rPr>
                <w:lang w:val="de-DE"/>
              </w:rPr>
              <w:t>Regelmäßige Teilnahme an 12 neurologisch und psychiatrisch wichtigen</w:t>
            </w:r>
          </w:p>
          <w:p w:rsidR="00CE26F3" w:rsidRPr="00F73FC1" w:rsidRDefault="00DC1483" w:rsidP="00DC1483">
            <w:pPr>
              <w:pStyle w:val="KeinLeerraum"/>
              <w:ind w:left="57" w:right="57"/>
              <w:rPr>
                <w:lang w:val="de-DE"/>
              </w:rPr>
            </w:pPr>
            <w:r w:rsidRPr="00DC1483">
              <w:rPr>
                <w:lang w:val="de-DE"/>
              </w:rPr>
              <w:t>Kompetenzfeldern nach aus dem Angebot der Medizinischen Fakultät (s. 3).</w:t>
            </w:r>
          </w:p>
        </w:tc>
      </w:tr>
      <w:tr w:rsidR="00B160A2" w:rsidRPr="00DC1483" w:rsidTr="00DC1483">
        <w:trPr>
          <w:trHeight w:hRule="exact" w:val="112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Pr="00F73FC1">
              <w:rPr>
                <w:lang w:val="de-DE"/>
              </w:rPr>
              <w:t>(in anderen Studiengängen)</w:t>
            </w:r>
          </w:p>
          <w:p w:rsidR="00CE26F3" w:rsidRPr="00F73FC1" w:rsidRDefault="00DC1483" w:rsidP="00116F5D">
            <w:pPr>
              <w:pStyle w:val="KeinLeerraum"/>
              <w:ind w:left="57" w:right="57"/>
              <w:rPr>
                <w:lang w:val="de-DE"/>
              </w:rPr>
            </w:pPr>
            <w:r w:rsidRPr="00DC1483">
              <w:rPr>
                <w:lang w:val="de-DE"/>
              </w:rPr>
              <w:t>Die „Kompetenzfelder“ (s. 3) sind für die Studierenden der Humanmedizin Pflichtbestandteile des Studiums nach der Studienordnung für den Modellstudiengang Humanmedizin (Amtliche Mitteilungen 67/2008).</w:t>
            </w:r>
          </w:p>
        </w:tc>
      </w:tr>
      <w:tr w:rsidR="00B160A2" w:rsidRPr="00DC1483" w:rsidTr="006C4D71">
        <w:trPr>
          <w:trHeight w:hRule="exact" w:val="101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lang w:val="de-DE"/>
              </w:rPr>
              <w:lastRenderedPageBreak/>
              <w:t xml:space="preserve">   </w:t>
            </w: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CE26F3" w:rsidRPr="00F73FC1" w:rsidRDefault="00577F44" w:rsidP="00116F5D">
            <w:pPr>
              <w:pStyle w:val="KeinLeerraum"/>
              <w:ind w:left="57" w:right="57"/>
              <w:rPr>
                <w:lang w:val="de-DE"/>
              </w:rPr>
            </w:pPr>
            <w:r w:rsidRPr="00577F44">
              <w:rPr>
                <w:lang w:val="de-DE"/>
              </w:rPr>
              <w:t>Im Bachelorstudiengang Neurowissenschaften: 0 % Gewicht an der Endnote (vgl. Anlage 1 der Prüfungsordnung)</w:t>
            </w:r>
          </w:p>
        </w:tc>
      </w:tr>
      <w:tr w:rsidR="00B160A2" w:rsidRPr="00577F44" w:rsidTr="00DC1483">
        <w:trPr>
          <w:trHeight w:hRule="exact" w:val="126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321C42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577F44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DC1483" w:rsidRPr="00DC1483">
              <w:rPr>
                <w:lang w:val="de-DE"/>
              </w:rPr>
              <w:t xml:space="preserve">Dr. h.c. (RUS) </w:t>
            </w:r>
            <w:proofErr w:type="spellStart"/>
            <w:r w:rsidR="00DC1483" w:rsidRPr="00DC1483">
              <w:rPr>
                <w:lang w:val="de-DE"/>
              </w:rPr>
              <w:t>Ch</w:t>
            </w:r>
            <w:proofErr w:type="spellEnd"/>
            <w:r w:rsidR="00DC1483" w:rsidRPr="00DC1483">
              <w:rPr>
                <w:lang w:val="de-DE"/>
              </w:rPr>
              <w:t xml:space="preserve">. </w:t>
            </w:r>
            <w:proofErr w:type="spellStart"/>
            <w:r w:rsidR="00DC1483" w:rsidRPr="00DC1483">
              <w:rPr>
                <w:lang w:val="de-DE"/>
              </w:rPr>
              <w:t>Stosc</w:t>
            </w:r>
            <w:r w:rsidR="00DC1483">
              <w:rPr>
                <w:lang w:val="de-DE"/>
              </w:rPr>
              <w:t>h</w:t>
            </w:r>
            <w:proofErr w:type="spellEnd"/>
            <w:r w:rsidR="00DC1483">
              <w:rPr>
                <w:lang w:val="de-DE"/>
              </w:rPr>
              <w:t xml:space="preserve">, Tel. 478-3390, </w:t>
            </w:r>
            <w:hyperlink r:id="rId6" w:history="1">
              <w:r w:rsidR="00DC1483" w:rsidRPr="00524C2C">
                <w:rPr>
                  <w:rStyle w:val="Hyperlink"/>
                  <w:lang w:val="de-DE"/>
                </w:rPr>
                <w:t>c.stosch@uni-koeln.de</w:t>
              </w:r>
            </w:hyperlink>
            <w:r w:rsidR="00DC1483">
              <w:rPr>
                <w:lang w:val="de-DE"/>
              </w:rPr>
              <w:t xml:space="preserve"> </w:t>
            </w:r>
          </w:p>
          <w:p w:rsidR="00DC1483" w:rsidRPr="00DC1483" w:rsidRDefault="00F73FC1" w:rsidP="00DC1483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DC1483" w:rsidRPr="00DC1483">
              <w:rPr>
                <w:lang w:val="de-DE"/>
              </w:rPr>
              <w:t>Dozenten der Medizinischen Fakultät verschiedener</w:t>
            </w:r>
          </w:p>
          <w:p w:rsidR="00F73FC1" w:rsidRPr="00F73FC1" w:rsidRDefault="00DC1483" w:rsidP="00DC1483">
            <w:pPr>
              <w:pStyle w:val="KeinLeerraum"/>
              <w:ind w:left="57" w:right="57"/>
              <w:rPr>
                <w:lang w:val="de-DE"/>
              </w:rPr>
            </w:pPr>
            <w:r w:rsidRPr="00DC1483">
              <w:rPr>
                <w:lang w:val="de-DE"/>
              </w:rPr>
              <w:t>Kliniken und Institute</w:t>
            </w:r>
          </w:p>
        </w:tc>
      </w:tr>
      <w:tr w:rsidR="00B160A2" w:rsidRPr="00DC1483" w:rsidTr="006C4D71">
        <w:trPr>
          <w:trHeight w:hRule="exact" w:val="191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0A5760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0A5760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F73FC1" w:rsidRPr="000A5760" w:rsidRDefault="00321C42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0A5760" w:rsidRPr="000A5760">
              <w:rPr>
                <w:rFonts w:eastAsia="Arial Narrow"/>
                <w:b/>
                <w:lang w:val="de-DE"/>
              </w:rPr>
              <w:t xml:space="preserve">flichtmodul </w:t>
            </w:r>
            <w:r w:rsidR="000A5760">
              <w:rPr>
                <w:rFonts w:eastAsia="Arial Narrow"/>
                <w:lang w:val="de-DE"/>
              </w:rPr>
              <w:t xml:space="preserve">des Bachelorstudiengangs </w:t>
            </w:r>
            <w:r w:rsidR="000A5760" w:rsidRPr="000A5760">
              <w:rPr>
                <w:rFonts w:eastAsia="Arial Narrow"/>
                <w:lang w:val="de-DE"/>
              </w:rPr>
              <w:t>Neurowissenschaften</w:t>
            </w:r>
          </w:p>
          <w:p w:rsidR="000A5760" w:rsidRDefault="004F507A" w:rsidP="000A5760">
            <w:pPr>
              <w:spacing w:after="0" w:line="0" w:lineRule="atLeast"/>
              <w:ind w:left="57" w:right="57"/>
              <w:jc w:val="both"/>
              <w:rPr>
                <w:rFonts w:eastAsia="Arial Narrow"/>
                <w:b/>
                <w:lang w:val="de-DE"/>
              </w:rPr>
            </w:pPr>
            <w:proofErr w:type="spellStart"/>
            <w:r w:rsidRPr="000A5760">
              <w:rPr>
                <w:rFonts w:eastAsia="Arial Narrow"/>
                <w:b/>
                <w:lang w:val="de-DE"/>
              </w:rPr>
              <w:t>Literature</w:t>
            </w:r>
            <w:proofErr w:type="spellEnd"/>
            <w:r w:rsidRPr="000A5760">
              <w:rPr>
                <w:rFonts w:eastAsia="Arial Narrow"/>
                <w:b/>
                <w:lang w:val="de-DE"/>
              </w:rPr>
              <w:t>:</w:t>
            </w:r>
            <w:r w:rsidR="000A5760">
              <w:rPr>
                <w:rFonts w:eastAsia="Arial Narrow"/>
                <w:b/>
                <w:lang w:val="de-DE"/>
              </w:rPr>
              <w:t xml:space="preserve"> </w:t>
            </w:r>
          </w:p>
          <w:p w:rsidR="00DC1483" w:rsidRDefault="00DC1483" w:rsidP="00DC148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r w:rsidRPr="00DC1483">
              <w:rPr>
                <w:lang w:val="de-DE"/>
              </w:rPr>
              <w:t xml:space="preserve">Möller HJ, Laux G. </w:t>
            </w:r>
            <w:proofErr w:type="spellStart"/>
            <w:r w:rsidRPr="00DC1483">
              <w:rPr>
                <w:lang w:val="de-DE"/>
              </w:rPr>
              <w:t>Deister</w:t>
            </w:r>
            <w:proofErr w:type="spellEnd"/>
            <w:r w:rsidRPr="00DC1483">
              <w:rPr>
                <w:lang w:val="de-DE"/>
              </w:rPr>
              <w:t xml:space="preserve"> A.: Duale Reihe Psychiatrie und Psychotherapie</w:t>
            </w:r>
            <w:r>
              <w:rPr>
                <w:lang w:val="de-DE"/>
              </w:rPr>
              <w:t xml:space="preserve"> </w:t>
            </w:r>
          </w:p>
          <w:p w:rsidR="00DC1483" w:rsidRPr="00DC1483" w:rsidRDefault="00DC1483" w:rsidP="00DC1483">
            <w:pPr>
              <w:pStyle w:val="KeinLeerraum"/>
              <w:ind w:left="720"/>
              <w:rPr>
                <w:lang w:val="de-DE"/>
              </w:rPr>
            </w:pPr>
            <w:bookmarkStart w:id="0" w:name="_GoBack"/>
            <w:bookmarkEnd w:id="0"/>
            <w:r w:rsidRPr="00DC1483">
              <w:rPr>
                <w:lang w:val="de-DE"/>
              </w:rPr>
              <w:t>(ISBN 9783131285447);</w:t>
            </w:r>
          </w:p>
          <w:p w:rsidR="004F507A" w:rsidRPr="000A5760" w:rsidRDefault="00DC1483" w:rsidP="00DC1483">
            <w:pPr>
              <w:pStyle w:val="KeinLeerraum"/>
              <w:numPr>
                <w:ilvl w:val="0"/>
                <w:numId w:val="14"/>
              </w:numPr>
              <w:rPr>
                <w:lang w:val="de-DE"/>
              </w:rPr>
            </w:pPr>
            <w:proofErr w:type="spellStart"/>
            <w:r w:rsidRPr="00DC1483">
              <w:rPr>
                <w:lang w:val="de-DE"/>
              </w:rPr>
              <w:t>Masuhr</w:t>
            </w:r>
            <w:proofErr w:type="spellEnd"/>
            <w:r w:rsidRPr="00DC1483">
              <w:rPr>
                <w:lang w:val="de-DE"/>
              </w:rPr>
              <w:t xml:space="preserve"> KF, Neumann M: Duale Reihe Neurologie (ISBN 9783131359469)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AD95F23"/>
    <w:multiLevelType w:val="hybridMultilevel"/>
    <w:tmpl w:val="F91C5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6E09"/>
    <w:multiLevelType w:val="hybridMultilevel"/>
    <w:tmpl w:val="58E23A12"/>
    <w:lvl w:ilvl="0" w:tplc="0407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3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2F4F21EB"/>
    <w:multiLevelType w:val="hybridMultilevel"/>
    <w:tmpl w:val="F852FE9E"/>
    <w:lvl w:ilvl="0" w:tplc="3EB061D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73263FF"/>
    <w:multiLevelType w:val="hybridMultilevel"/>
    <w:tmpl w:val="0A20BDA2"/>
    <w:lvl w:ilvl="0" w:tplc="4C6892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59C3505E"/>
    <w:multiLevelType w:val="hybridMultilevel"/>
    <w:tmpl w:val="589A9568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3272C64A">
      <w:numFmt w:val="bullet"/>
      <w:lvlText w:val="-"/>
      <w:lvlJc w:val="left"/>
      <w:pPr>
        <w:ind w:left="1137" w:hanging="360"/>
      </w:pPr>
      <w:rPr>
        <w:rFonts w:ascii="Calibri" w:eastAsia="Arial Narrow" w:hAnsi="Calibri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1B77A1E"/>
    <w:multiLevelType w:val="hybridMultilevel"/>
    <w:tmpl w:val="6C0A5780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212C3"/>
    <w:rsid w:val="000A5760"/>
    <w:rsid w:val="00116F5D"/>
    <w:rsid w:val="001219D7"/>
    <w:rsid w:val="00160B32"/>
    <w:rsid w:val="00210884"/>
    <w:rsid w:val="002B1D4B"/>
    <w:rsid w:val="00321C42"/>
    <w:rsid w:val="00355D47"/>
    <w:rsid w:val="004A75FA"/>
    <w:rsid w:val="004F507A"/>
    <w:rsid w:val="00577F44"/>
    <w:rsid w:val="00646B93"/>
    <w:rsid w:val="006C4D71"/>
    <w:rsid w:val="008837A5"/>
    <w:rsid w:val="008B2C6B"/>
    <w:rsid w:val="00B160A2"/>
    <w:rsid w:val="00C175EF"/>
    <w:rsid w:val="00C3152A"/>
    <w:rsid w:val="00C61D99"/>
    <w:rsid w:val="00CE26F3"/>
    <w:rsid w:val="00CF6E6F"/>
    <w:rsid w:val="00D4372E"/>
    <w:rsid w:val="00DC1483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160B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A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stosch@uni-koel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 Metzler</cp:lastModifiedBy>
  <cp:revision>19</cp:revision>
  <dcterms:created xsi:type="dcterms:W3CDTF">2016-10-12T14:58:00Z</dcterms:created>
  <dcterms:modified xsi:type="dcterms:W3CDTF">2017-01-05T12:08:00Z</dcterms:modified>
</cp:coreProperties>
</file>